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F4" w:rsidRPr="009818F4" w:rsidRDefault="009818F4">
      <w:pPr>
        <w:rPr>
          <w:rFonts w:hint="eastAsia"/>
          <w:b/>
          <w:sz w:val="30"/>
          <w:szCs w:val="30"/>
        </w:rPr>
      </w:pPr>
      <w:r w:rsidRPr="009818F4">
        <w:rPr>
          <w:rFonts w:hint="eastAsia"/>
          <w:b/>
          <w:sz w:val="30"/>
          <w:szCs w:val="30"/>
        </w:rPr>
        <w:t>省机械工程</w:t>
      </w:r>
      <w:r w:rsidRPr="009818F4">
        <w:rPr>
          <w:b/>
          <w:sz w:val="30"/>
          <w:szCs w:val="30"/>
        </w:rPr>
        <w:t>职称网上申报入口：</w:t>
      </w:r>
      <w:r w:rsidRPr="009818F4">
        <w:rPr>
          <w:rFonts w:hint="eastAsia"/>
          <w:b/>
          <w:sz w:val="30"/>
          <w:szCs w:val="30"/>
        </w:rPr>
        <w:t>（</w:t>
      </w:r>
      <w:r w:rsidRPr="009818F4">
        <w:rPr>
          <w:rFonts w:hint="eastAsia"/>
          <w:b/>
          <w:sz w:val="30"/>
          <w:szCs w:val="30"/>
        </w:rPr>
        <w:t>2</w:t>
      </w:r>
      <w:r w:rsidRPr="009818F4">
        <w:rPr>
          <w:rFonts w:hint="eastAsia"/>
          <w:b/>
          <w:sz w:val="30"/>
          <w:szCs w:val="30"/>
        </w:rPr>
        <w:t>个入口均可）</w:t>
      </w:r>
    </w:p>
    <w:p w:rsidR="00F35255" w:rsidRDefault="00F35255">
      <w:pPr>
        <w:rPr>
          <w:rFonts w:hint="eastAsia"/>
          <w:sz w:val="30"/>
          <w:szCs w:val="30"/>
        </w:rPr>
      </w:pPr>
    </w:p>
    <w:p w:rsidR="009818F4" w:rsidRDefault="009818F4">
      <w:pPr>
        <w:rPr>
          <w:rFonts w:hint="eastAsia"/>
          <w:sz w:val="30"/>
          <w:szCs w:val="30"/>
        </w:rPr>
      </w:pPr>
      <w:r w:rsidRPr="009818F4">
        <w:rPr>
          <w:sz w:val="30"/>
          <w:szCs w:val="30"/>
        </w:rPr>
        <w:t>1</w:t>
      </w:r>
      <w:r w:rsidRPr="009818F4">
        <w:rPr>
          <w:sz w:val="30"/>
          <w:szCs w:val="30"/>
        </w:rPr>
        <w:t>、申报人员可登录江苏人才服务云平台人才服务（</w:t>
      </w:r>
      <w:r w:rsidRPr="009818F4">
        <w:rPr>
          <w:noProof/>
          <w:sz w:val="30"/>
          <w:szCs w:val="30"/>
        </w:rPr>
        <w:drawing>
          <wp:inline distT="0" distB="0" distL="0" distR="0">
            <wp:extent cx="190500" cy="142875"/>
            <wp:effectExtent l="19050" t="0" r="0" b="0"/>
            <wp:docPr id="1" name="图片 1" descr="C:\Documents and Settings\Administrator\Application Data\Tencent\QQTempSys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QQTempSys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8F4">
        <w:rPr>
          <w:sz w:val="30"/>
          <w:szCs w:val="30"/>
        </w:rPr>
        <w:t>https://www.jssrcfwypt.org.cn/web/cdsu/rcfw/gr</w:t>
      </w:r>
      <w:r w:rsidRPr="009818F4">
        <w:rPr>
          <w:sz w:val="30"/>
          <w:szCs w:val="30"/>
        </w:rPr>
        <w:t>）专业技术人员管理服务栏目</w:t>
      </w:r>
      <w:r w:rsidRPr="009818F4">
        <w:rPr>
          <w:sz w:val="30"/>
          <w:szCs w:val="30"/>
        </w:rPr>
        <w:t>        </w:t>
      </w:r>
    </w:p>
    <w:p w:rsidR="002E510B" w:rsidRPr="009818F4" w:rsidRDefault="009818F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</w:t>
      </w:r>
      <w:r w:rsidRPr="009818F4">
        <w:rPr>
          <w:sz w:val="30"/>
          <w:szCs w:val="30"/>
        </w:rPr>
        <w:t>江苏人社</w:t>
      </w:r>
      <w:proofErr w:type="gramStart"/>
      <w:r w:rsidRPr="009818F4">
        <w:rPr>
          <w:sz w:val="30"/>
          <w:szCs w:val="30"/>
        </w:rPr>
        <w:t>网办大厅</w:t>
      </w:r>
      <w:proofErr w:type="gramEnd"/>
      <w:r w:rsidRPr="009818F4">
        <w:rPr>
          <w:sz w:val="30"/>
          <w:szCs w:val="30"/>
        </w:rPr>
        <w:t>网址：</w:t>
      </w:r>
      <w:r w:rsidRPr="009818F4">
        <w:rPr>
          <w:noProof/>
          <w:sz w:val="30"/>
          <w:szCs w:val="30"/>
        </w:rPr>
        <w:drawing>
          <wp:inline distT="0" distB="0" distL="0" distR="0">
            <wp:extent cx="190500" cy="142875"/>
            <wp:effectExtent l="19050" t="0" r="0" b="0"/>
            <wp:docPr id="2" name="图片 2" descr="C:\Documents and Settings\Administrator\Application Data\Tencent\QQTempSys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Application Data\Tencent\QQTempSys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8F4">
        <w:rPr>
          <w:sz w:val="30"/>
          <w:szCs w:val="30"/>
        </w:rPr>
        <w:t>https://www.jssrcfwypt.org.cn/index/?functionId=AF6116F3C97EC0ADE053651E480AC77B</w:t>
      </w:r>
    </w:p>
    <w:sectPr w:rsidR="002E510B" w:rsidRPr="009818F4" w:rsidSect="00717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98" w:rsidRDefault="003C2998" w:rsidP="009818F4">
      <w:r>
        <w:separator/>
      </w:r>
    </w:p>
  </w:endnote>
  <w:endnote w:type="continuationSeparator" w:id="0">
    <w:p w:rsidR="003C2998" w:rsidRDefault="003C2998" w:rsidP="00981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98" w:rsidRDefault="003C2998" w:rsidP="009818F4">
      <w:r>
        <w:separator/>
      </w:r>
    </w:p>
  </w:footnote>
  <w:footnote w:type="continuationSeparator" w:id="0">
    <w:p w:rsidR="003C2998" w:rsidRDefault="003C2998" w:rsidP="009818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8F4"/>
    <w:rsid w:val="003C2998"/>
    <w:rsid w:val="006C176E"/>
    <w:rsid w:val="0071740F"/>
    <w:rsid w:val="00783B3E"/>
    <w:rsid w:val="009818F4"/>
    <w:rsid w:val="00F3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1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18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1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18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18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18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2022-03-29T06:36:00Z</dcterms:created>
  <dcterms:modified xsi:type="dcterms:W3CDTF">2022-03-29T06:45:00Z</dcterms:modified>
</cp:coreProperties>
</file>