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2"/>
        <w:spacing w:before="215" w:line="215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江苏机械工业科学技术进步奖评奖办法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3311"/>
        <w:spacing w:before="98" w:line="218" w:lineRule="auto"/>
        <w:outlineLvl w:val="1"/>
        <w:rPr/>
      </w:pPr>
      <w:r>
        <w:rPr>
          <w:b/>
          <w:bCs/>
          <w:spacing w:val="-8"/>
        </w:rPr>
        <w:t>第一章</w:t>
      </w:r>
      <w:r>
        <w:rPr>
          <w:spacing w:val="-8"/>
        </w:rPr>
        <w:t xml:space="preserve">   </w:t>
      </w:r>
      <w:r>
        <w:rPr>
          <w:b/>
          <w:bCs/>
          <w:spacing w:val="-8"/>
        </w:rPr>
        <w:t>总则</w:t>
      </w:r>
    </w:p>
    <w:p>
      <w:pPr>
        <w:pStyle w:val="BodyText"/>
        <w:ind w:left="59" w:right="103" w:firstLine="616"/>
        <w:spacing w:before="272" w:line="356" w:lineRule="auto"/>
        <w:rPr/>
      </w:pPr>
      <w:r>
        <w:rPr>
          <w:b/>
          <w:bCs/>
          <w:spacing w:val="-5"/>
        </w:rPr>
        <w:t>第一条</w:t>
      </w:r>
      <w:r>
        <w:rPr>
          <w:spacing w:val="-5"/>
        </w:rPr>
        <w:t xml:space="preserve"> </w:t>
      </w:r>
      <w:r>
        <w:rPr>
          <w:spacing w:val="-5"/>
        </w:rPr>
        <w:t>为了全面贯彻落实科学发展观，深入实施科教兴业和</w:t>
      </w:r>
      <w:r>
        <w:rPr/>
        <w:t xml:space="preserve"> </w:t>
      </w:r>
      <w:r>
        <w:rPr/>
        <w:t>人才强业战略，加快推进科技自主创新，加大原始创新、集成创</w:t>
      </w:r>
      <w:r>
        <w:rPr/>
        <w:t xml:space="preserve"> </w:t>
      </w:r>
      <w:r>
        <w:rPr>
          <w:spacing w:val="1"/>
        </w:rPr>
        <w:t>新和引进技术消化吸收再创新的力度，促进我省机械工业科学技</w:t>
      </w:r>
      <w:r>
        <w:rPr>
          <w:spacing w:val="10"/>
        </w:rPr>
        <w:t xml:space="preserve"> </w:t>
      </w:r>
      <w:r>
        <w:rPr>
          <w:spacing w:val="1"/>
        </w:rPr>
        <w:t>术的发展，提高我省机械工业的综合实力和水平，特设立江苏机</w:t>
      </w:r>
      <w:r>
        <w:rPr>
          <w:spacing w:val="11"/>
        </w:rPr>
        <w:t xml:space="preserve"> </w:t>
      </w:r>
      <w:r>
        <w:rPr>
          <w:spacing w:val="1"/>
        </w:rPr>
        <w:t>械工业科学技术进步奖，作为国家级和省部级科学技术奖的基础</w:t>
      </w:r>
      <w:r>
        <w:rPr>
          <w:spacing w:val="9"/>
        </w:rPr>
        <w:t xml:space="preserve"> </w:t>
      </w:r>
      <w:r>
        <w:rPr>
          <w:spacing w:val="-12"/>
        </w:rPr>
        <w:t>和补充。</w:t>
      </w:r>
    </w:p>
    <w:p>
      <w:pPr>
        <w:pStyle w:val="BodyText"/>
        <w:ind w:left="59" w:right="105" w:firstLine="615"/>
        <w:spacing w:before="273" w:line="342" w:lineRule="auto"/>
        <w:rPr/>
      </w:pPr>
      <w:r>
        <w:rPr>
          <w:b/>
          <w:bCs/>
          <w:spacing w:val="4"/>
        </w:rPr>
        <w:t>第二条</w:t>
      </w:r>
      <w:r>
        <w:rPr>
          <w:spacing w:val="58"/>
        </w:rPr>
        <w:t xml:space="preserve"> </w:t>
      </w:r>
      <w:r>
        <w:rPr>
          <w:spacing w:val="4"/>
        </w:rPr>
        <w:t>为奖励在机械工业科技工作中做出突出贡献的单位</w:t>
      </w:r>
      <w:r>
        <w:rPr/>
        <w:t xml:space="preserve"> </w:t>
      </w:r>
      <w:r>
        <w:rPr>
          <w:spacing w:val="1"/>
        </w:rPr>
        <w:t>和个人，进一步鼓励和调动广大职工特别是科技工作者的积极性</w:t>
      </w:r>
      <w:r>
        <w:rPr>
          <w:spacing w:val="8"/>
        </w:rPr>
        <w:t xml:space="preserve"> </w:t>
      </w:r>
      <w:r>
        <w:rPr>
          <w:spacing w:val="1"/>
        </w:rPr>
        <w:t>和创造性，根据《国家科学技术奖励条例》和《社会力量设立科</w:t>
      </w:r>
      <w:r>
        <w:rPr>
          <w:spacing w:val="7"/>
        </w:rPr>
        <w:t xml:space="preserve"> </w:t>
      </w:r>
      <w:r>
        <w:rPr>
          <w:spacing w:val="-3"/>
        </w:rPr>
        <w:t>学技术奖管理办法》的有关规定，制定本办法。</w:t>
      </w:r>
    </w:p>
    <w:p>
      <w:pPr>
        <w:pStyle w:val="BodyText"/>
        <w:ind w:left="62" w:right="102" w:firstLine="612"/>
        <w:spacing w:before="270" w:line="328" w:lineRule="auto"/>
        <w:rPr/>
      </w:pPr>
      <w:r>
        <w:rPr>
          <w:b/>
          <w:bCs/>
          <w:spacing w:val="-5"/>
        </w:rPr>
        <w:t>第三条</w:t>
      </w:r>
      <w:r>
        <w:rPr>
          <w:spacing w:val="-5"/>
        </w:rPr>
        <w:t xml:space="preserve"> </w:t>
      </w:r>
      <w:r>
        <w:rPr>
          <w:spacing w:val="-5"/>
        </w:rPr>
        <w:t>为维护评奖活动的严肃性和权威性，江苏机械工业科</w:t>
      </w:r>
      <w:r>
        <w:rPr/>
        <w:t xml:space="preserve"> </w:t>
      </w:r>
      <w:r>
        <w:rPr>
          <w:spacing w:val="1"/>
        </w:rPr>
        <w:t>学技术进步奖评奖工作实行公开、公平、公正的原则，其评审和</w:t>
      </w:r>
      <w:r>
        <w:rPr>
          <w:spacing w:val="6"/>
        </w:rPr>
        <w:t xml:space="preserve"> </w:t>
      </w:r>
      <w:r>
        <w:rPr>
          <w:spacing w:val="-5"/>
        </w:rPr>
        <w:t>表彰奖励工作依法依规进行。</w:t>
      </w:r>
    </w:p>
    <w:p>
      <w:pPr>
        <w:pStyle w:val="BodyText"/>
        <w:ind w:left="735"/>
        <w:spacing w:before="272" w:line="217" w:lineRule="auto"/>
        <w:rPr/>
      </w:pPr>
      <w:r>
        <w:rPr>
          <w:b/>
          <w:bCs/>
          <w:spacing w:val="-3"/>
        </w:rPr>
        <w:t>第四条</w:t>
      </w:r>
      <w:r>
        <w:rPr>
          <w:spacing w:val="-3"/>
        </w:rPr>
        <w:t xml:space="preserve"> </w:t>
      </w:r>
      <w:r>
        <w:rPr>
          <w:spacing w:val="-3"/>
        </w:rPr>
        <w:t>江苏机械工业科学技术进步奖，每年评奖一次。</w:t>
      </w:r>
    </w:p>
    <w:p>
      <w:pPr>
        <w:pStyle w:val="BodyText"/>
        <w:ind w:left="2257"/>
        <w:spacing w:before="272" w:line="218" w:lineRule="auto"/>
        <w:outlineLvl w:val="1"/>
        <w:rPr/>
      </w:pPr>
      <w:r>
        <w:rPr>
          <w:b/>
          <w:bCs/>
          <w:spacing w:val="-7"/>
        </w:rPr>
        <w:t>第二章</w:t>
      </w:r>
      <w:r>
        <w:rPr>
          <w:spacing w:val="70"/>
        </w:rPr>
        <w:t xml:space="preserve">  </w:t>
      </w:r>
      <w:r>
        <w:rPr>
          <w:b/>
          <w:bCs/>
          <w:spacing w:val="-7"/>
        </w:rPr>
        <w:t>评奖范围和申报条件</w:t>
      </w:r>
    </w:p>
    <w:p>
      <w:pPr>
        <w:pStyle w:val="BodyText"/>
        <w:ind w:left="732"/>
        <w:spacing w:before="270" w:line="217" w:lineRule="auto"/>
        <w:outlineLvl w:val="2"/>
        <w:rPr/>
      </w:pPr>
      <w:r>
        <w:rPr>
          <w:b/>
          <w:bCs/>
          <w:spacing w:val="-5"/>
        </w:rPr>
        <w:t>第五条</w:t>
      </w:r>
      <w:r>
        <w:rPr>
          <w:spacing w:val="-5"/>
        </w:rPr>
        <w:t xml:space="preserve"> </w:t>
      </w:r>
      <w:r>
        <w:rPr>
          <w:spacing w:val="-5"/>
        </w:rPr>
        <w:t>江苏机械工业科学技术进步奖评奖范围是：</w:t>
      </w:r>
    </w:p>
    <w:p>
      <w:pPr>
        <w:pStyle w:val="BodyText"/>
        <w:ind w:left="707"/>
        <w:spacing w:before="272" w:line="212" w:lineRule="auto"/>
        <w:rPr/>
      </w:pPr>
      <w:r>
        <w:rPr>
          <w:rFonts w:ascii="Times New Roman" w:hAnsi="Times New Roman" w:eastAsia="Times New Roman" w:cs="Times New Roman"/>
          <w:spacing w:val="-4"/>
        </w:rPr>
        <w:t>(</w:t>
      </w:r>
      <w:r>
        <w:rPr>
          <w:spacing w:val="-4"/>
        </w:rPr>
        <w:t>一</w:t>
      </w:r>
      <w:r>
        <w:rPr>
          <w:rFonts w:ascii="Times New Roman" w:hAnsi="Times New Roman" w:eastAsia="Times New Roman" w:cs="Times New Roman"/>
          <w:spacing w:val="-4"/>
        </w:rPr>
        <w:t>)  </w:t>
      </w:r>
      <w:r>
        <w:rPr>
          <w:spacing w:val="-4"/>
        </w:rPr>
        <w:t>我省机械工业的科学技术创造发明成果；</w:t>
      </w:r>
    </w:p>
    <w:p>
      <w:pPr>
        <w:pStyle w:val="BodyText"/>
        <w:ind w:firstLine="707"/>
        <w:spacing w:before="279" w:line="300" w:lineRule="auto"/>
        <w:rPr/>
      </w:pP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二</w:t>
      </w:r>
      <w:r>
        <w:rPr>
          <w:rFonts w:ascii="Times New Roman" w:hAnsi="Times New Roman" w:eastAsia="Times New Roman" w:cs="Times New Roman"/>
          <w:spacing w:val="-2"/>
        </w:rPr>
        <w:t>)  </w:t>
      </w:r>
      <w:r>
        <w:rPr>
          <w:spacing w:val="-2"/>
        </w:rPr>
        <w:t>推动我省机械工业科技进步和节能减排、节约降耗的应</w:t>
      </w:r>
      <w:r>
        <w:rPr/>
        <w:t xml:space="preserve"> </w:t>
      </w:r>
      <w:r>
        <w:rPr>
          <w:spacing w:val="-4"/>
        </w:rPr>
        <w:t>用技术开发成果，包括具有创造性和实用价值的新产品、新技术、</w:t>
      </w:r>
    </w:p>
    <w:p>
      <w:pPr>
        <w:spacing w:line="300" w:lineRule="auto"/>
        <w:sectPr>
          <w:footerReference w:type="default" r:id="rId1"/>
          <w:pgSz w:w="11907" w:h="16839"/>
          <w:pgMar w:top="1431" w:right="1691" w:bottom="1153" w:left="1611" w:header="0" w:footer="766" w:gutter="0"/>
        </w:sectPr>
        <w:rPr/>
      </w:pPr>
    </w:p>
    <w:p>
      <w:pPr>
        <w:pStyle w:val="BodyText"/>
        <w:ind w:right="108"/>
        <w:spacing w:before="169" w:line="384" w:lineRule="auto"/>
        <w:rPr/>
      </w:pPr>
      <w:r>
        <w:rPr>
          <w:spacing w:val="3"/>
        </w:rPr>
        <w:t>新工艺、新材料等，以及对产品、设备、工装、生产线的重大革</w:t>
      </w:r>
      <w:r>
        <w:rPr>
          <w:spacing w:val="18"/>
        </w:rPr>
        <w:t xml:space="preserve"> </w:t>
      </w:r>
      <w:r>
        <w:rPr>
          <w:spacing w:val="-14"/>
        </w:rPr>
        <w:t>新和改造；</w:t>
      </w:r>
    </w:p>
    <w:p>
      <w:pPr>
        <w:pStyle w:val="BodyText"/>
        <w:ind w:right="111" w:firstLine="707"/>
        <w:spacing w:line="301" w:lineRule="auto"/>
        <w:rPr/>
      </w:pP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三</w:t>
      </w:r>
      <w:r>
        <w:rPr>
          <w:rFonts w:ascii="Times New Roman" w:hAnsi="Times New Roman" w:eastAsia="Times New Roman" w:cs="Times New Roman"/>
          <w:spacing w:val="-2"/>
        </w:rPr>
        <w:t>)  </w:t>
      </w:r>
      <w:r>
        <w:rPr>
          <w:spacing w:val="-2"/>
        </w:rPr>
        <w:t>实现科技成果转化、促进科技成果工程化产业化的推广</w:t>
      </w:r>
      <w:r>
        <w:rPr/>
        <w:t xml:space="preserve"> </w:t>
      </w:r>
      <w:r>
        <w:rPr>
          <w:spacing w:val="-5"/>
        </w:rPr>
        <w:t>应用成果，先进科学技术的推广应用成果；</w:t>
      </w:r>
    </w:p>
    <w:p>
      <w:pPr>
        <w:pStyle w:val="BodyText"/>
        <w:ind w:left="54" w:right="115" w:firstLine="653"/>
        <w:spacing w:before="269" w:line="301" w:lineRule="auto"/>
        <w:rPr/>
      </w:pPr>
      <w:r>
        <w:rPr>
          <w:rFonts w:ascii="Times New Roman" w:hAnsi="Times New Roman" w:eastAsia="Times New Roman" w:cs="Times New Roman"/>
          <w:spacing w:val="8"/>
        </w:rPr>
        <w:t>(</w:t>
      </w:r>
      <w:r>
        <w:rPr>
          <w:spacing w:val="8"/>
        </w:rPr>
        <w:t>四</w:t>
      </w:r>
      <w:r>
        <w:rPr>
          <w:rFonts w:ascii="Times New Roman" w:hAnsi="Times New Roman" w:eastAsia="Times New Roman" w:cs="Times New Roman"/>
          <w:spacing w:val="8"/>
        </w:rPr>
        <w:t>)  </w:t>
      </w:r>
      <w:r>
        <w:rPr>
          <w:spacing w:val="8"/>
        </w:rPr>
        <w:t>消化吸收国外先进技术再创新及实现国产化和替代进</w:t>
      </w:r>
      <w:r>
        <w:rPr>
          <w:spacing w:val="13"/>
        </w:rPr>
        <w:t xml:space="preserve"> </w:t>
      </w:r>
      <w:r>
        <w:rPr>
          <w:spacing w:val="-18"/>
        </w:rPr>
        <w:t>口的科技成果；</w:t>
      </w:r>
    </w:p>
    <w:p>
      <w:pPr>
        <w:pStyle w:val="BodyText"/>
        <w:ind w:right="111" w:firstLine="708"/>
        <w:spacing w:before="272" w:line="342" w:lineRule="auto"/>
        <w:rPr/>
      </w:pP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五</w:t>
      </w:r>
      <w:r>
        <w:rPr>
          <w:rFonts w:ascii="Times New Roman" w:hAnsi="Times New Roman" w:eastAsia="Times New Roman" w:cs="Times New Roman"/>
          <w:spacing w:val="-2"/>
        </w:rPr>
        <w:t>)  </w:t>
      </w:r>
      <w:r>
        <w:rPr>
          <w:spacing w:val="-2"/>
        </w:rPr>
        <w:t>为科技和社会发展服务的技术基础成果（包括标</w:t>
      </w:r>
      <w:r>
        <w:rPr>
          <w:spacing w:val="-3"/>
        </w:rPr>
        <w:t>准、计</w:t>
      </w:r>
      <w:r>
        <w:rPr/>
        <w:t xml:space="preserve"> </w:t>
      </w:r>
      <w:r>
        <w:rPr>
          <w:spacing w:val="-10"/>
        </w:rPr>
        <w:t>量、科技情报等</w:t>
      </w:r>
      <w:r>
        <w:rPr>
          <w:spacing w:val="22"/>
        </w:rPr>
        <w:t>），</w:t>
      </w:r>
      <w:r>
        <w:rPr>
          <w:spacing w:val="-10"/>
        </w:rPr>
        <w:t>理论研究成果（包括机械工业领域的科技基础</w:t>
      </w:r>
      <w:r>
        <w:rPr/>
        <w:t xml:space="preserve"> </w:t>
      </w:r>
      <w:r>
        <w:rPr>
          <w:spacing w:val="-8"/>
        </w:rPr>
        <w:t>研究和应用研究等</w:t>
      </w:r>
      <w:r>
        <w:rPr>
          <w:spacing w:val="8"/>
        </w:rPr>
        <w:t>），</w:t>
      </w:r>
      <w:r>
        <w:rPr>
          <w:spacing w:val="-8"/>
        </w:rPr>
        <w:t>软科学研究成果（包括科技政策研究、科技</w:t>
      </w:r>
      <w:r>
        <w:rPr/>
        <w:t xml:space="preserve"> </w:t>
      </w:r>
      <w:r>
        <w:rPr>
          <w:spacing w:val="-13"/>
        </w:rPr>
        <w:t>发展战略及其他科技管理成果）。</w:t>
      </w:r>
    </w:p>
    <w:p>
      <w:pPr>
        <w:pStyle w:val="BodyText"/>
        <w:ind w:right="6" w:firstLine="613"/>
        <w:spacing w:before="271" w:line="384" w:lineRule="auto"/>
        <w:jc w:val="both"/>
        <w:rPr/>
      </w:pPr>
      <w:r>
        <w:rPr>
          <w:b/>
          <w:bCs/>
          <w:spacing w:val="5"/>
        </w:rPr>
        <w:t>第六条</w:t>
      </w:r>
      <w:r>
        <w:rPr>
          <w:spacing w:val="101"/>
        </w:rPr>
        <w:t xml:space="preserve"> </w:t>
      </w:r>
      <w:r>
        <w:rPr>
          <w:spacing w:val="5"/>
        </w:rPr>
        <w:t>申报江苏机械工业科学技术进步奖的项目必须是应</w:t>
      </w:r>
      <w:r>
        <w:rPr/>
        <w:t xml:space="preserve"> </w:t>
      </w:r>
      <w:r>
        <w:rPr>
          <w:spacing w:val="-3"/>
        </w:rPr>
        <w:t>用期达一年以上，经过生产实践证明其技术成</w:t>
      </w:r>
      <w:r>
        <w:rPr>
          <w:spacing w:val="-4"/>
        </w:rPr>
        <w:t>熟，取得显著成效，</w:t>
      </w:r>
      <w:r>
        <w:rPr/>
        <w:t xml:space="preserve"> </w:t>
      </w:r>
      <w:r>
        <w:rPr>
          <w:spacing w:val="-3"/>
        </w:rPr>
        <w:t>具有推广应用价值，且在近三年内通过上级单</w:t>
      </w:r>
      <w:r>
        <w:rPr>
          <w:spacing w:val="-4"/>
        </w:rPr>
        <w:t>位组织鉴定、评审、</w:t>
      </w:r>
      <w:r>
        <w:rPr/>
        <w:t xml:space="preserve"> </w:t>
      </w:r>
      <w:r>
        <w:rPr>
          <w:spacing w:val="-3"/>
        </w:rPr>
        <w:t>验收或技术评估等形式认定的项目，并符合如</w:t>
      </w:r>
      <w:r>
        <w:rPr>
          <w:spacing w:val="-4"/>
        </w:rPr>
        <w:t>下相应条件：</w:t>
      </w:r>
    </w:p>
    <w:p>
      <w:pPr>
        <w:pStyle w:val="BodyText"/>
        <w:ind w:right="108" w:firstLine="599"/>
        <w:spacing w:before="3" w:line="328" w:lineRule="auto"/>
        <w:rPr/>
      </w:pPr>
      <w:r>
        <w:rPr>
          <w:spacing w:val="4"/>
        </w:rPr>
        <w:t>（一）科技创造发明成果必须是国内外所没有的</w:t>
      </w:r>
      <w:r>
        <w:rPr>
          <w:spacing w:val="3"/>
        </w:rPr>
        <w:t>，或者虽然</w:t>
      </w:r>
      <w:r>
        <w:rPr/>
        <w:t xml:space="preserve"> </w:t>
      </w:r>
      <w:r>
        <w:rPr>
          <w:spacing w:val="3"/>
        </w:rPr>
        <w:t>国内外已有，但其相关创造性技术内容尚未在社会公开发表或公</w:t>
      </w:r>
      <w:r>
        <w:rPr>
          <w:spacing w:val="17"/>
        </w:rPr>
        <w:t xml:space="preserve"> </w:t>
      </w:r>
      <w:r>
        <w:rPr>
          <w:spacing w:val="-4"/>
        </w:rPr>
        <w:t>开使用的，且已获得国家发明专利。</w:t>
      </w:r>
    </w:p>
    <w:p>
      <w:pPr>
        <w:pStyle w:val="BodyText"/>
        <w:ind w:left="37" w:firstLine="563"/>
        <w:spacing w:before="268" w:line="301" w:lineRule="auto"/>
        <w:rPr/>
      </w:pPr>
      <w:r>
        <w:rPr>
          <w:spacing w:val="4"/>
        </w:rPr>
        <w:t>（二）应用技术开发成果必须是经过创造性的工</w:t>
      </w:r>
      <w:r>
        <w:rPr>
          <w:spacing w:val="3"/>
        </w:rPr>
        <w:t>作，达到国</w:t>
      </w:r>
      <w:r>
        <w:rPr/>
        <w:t xml:space="preserve"> </w:t>
      </w:r>
      <w:r>
        <w:rPr>
          <w:spacing w:val="-5"/>
        </w:rPr>
        <w:t>内同行业先进水平，经实践证明具有一定的经济效益或社会效益。</w:t>
      </w:r>
    </w:p>
    <w:p>
      <w:pPr>
        <w:pStyle w:val="BodyText"/>
        <w:ind w:left="3" w:right="6" w:firstLine="597"/>
        <w:spacing w:before="272" w:line="328" w:lineRule="auto"/>
        <w:rPr/>
      </w:pPr>
      <w:r>
        <w:rPr>
          <w:spacing w:val="-8"/>
        </w:rPr>
        <w:t>（三）</w:t>
      </w:r>
      <w:r>
        <w:rPr>
          <w:spacing w:val="-30"/>
        </w:rPr>
        <w:t xml:space="preserve"> </w:t>
      </w:r>
      <w:r>
        <w:rPr>
          <w:spacing w:val="-8"/>
        </w:rPr>
        <w:t>推广应用成果必须是在促进科技成果工程化、产业化、</w:t>
      </w:r>
      <w:r>
        <w:rPr/>
        <w:t xml:space="preserve"> </w:t>
      </w:r>
      <w:r>
        <w:rPr>
          <w:spacing w:val="-4"/>
        </w:rPr>
        <w:t>先进技术推广等方面作用突出、经济效益和社会效益较大的项目，</w:t>
      </w:r>
      <w:r>
        <w:rPr>
          <w:spacing w:val="17"/>
        </w:rPr>
        <w:t xml:space="preserve"> </w:t>
      </w:r>
      <w:r>
        <w:rPr>
          <w:spacing w:val="3"/>
        </w:rPr>
        <w:t>其技术水平应处于国内同行业先进水平，工程化项目应经批量生</w:t>
      </w:r>
    </w:p>
    <w:p>
      <w:pPr>
        <w:spacing w:line="328" w:lineRule="auto"/>
        <w:sectPr>
          <w:footerReference w:type="default" r:id="rId2"/>
          <w:pgSz w:w="11907" w:h="16839"/>
          <w:pgMar w:top="1431" w:right="1683" w:bottom="1153" w:left="1610" w:header="0" w:footer="766" w:gutter="0"/>
        </w:sectPr>
        <w:rPr/>
      </w:pPr>
    </w:p>
    <w:p>
      <w:pPr>
        <w:pStyle w:val="BodyText"/>
        <w:ind w:left="5"/>
        <w:spacing w:before="169" w:line="217" w:lineRule="auto"/>
        <w:rPr/>
      </w:pPr>
      <w:r>
        <w:rPr>
          <w:spacing w:val="-3"/>
        </w:rPr>
        <w:t>产验证、产业化项目应形成相应的生产规模。</w:t>
      </w:r>
    </w:p>
    <w:p>
      <w:pPr>
        <w:pStyle w:val="BodyText"/>
        <w:ind w:left="5" w:right="162" w:firstLine="537"/>
        <w:spacing w:before="271" w:line="300" w:lineRule="auto"/>
        <w:rPr/>
      </w:pPr>
      <w:r>
        <w:rPr>
          <w:spacing w:val="5"/>
        </w:rPr>
        <w:t>（四）消化吸收成果必须是经过创造性的工作取得的先</w:t>
      </w:r>
      <w:r>
        <w:rPr>
          <w:spacing w:val="4"/>
        </w:rPr>
        <w:t>进成</w:t>
      </w:r>
      <w:r>
        <w:rPr/>
        <w:t xml:space="preserve"> </w:t>
      </w:r>
      <w:r>
        <w:rPr>
          <w:spacing w:val="-3"/>
        </w:rPr>
        <w:t>果，经实践证明具有重大的经济效益或社会效益。</w:t>
      </w:r>
    </w:p>
    <w:p>
      <w:pPr>
        <w:pStyle w:val="BodyText"/>
        <w:ind w:left="2" w:right="129" w:firstLine="540"/>
        <w:spacing w:before="277" w:line="360" w:lineRule="auto"/>
        <w:rPr/>
      </w:pPr>
      <w:r>
        <w:rPr>
          <w:spacing w:val="-3"/>
        </w:rPr>
        <w:t>（五）</w:t>
      </w:r>
      <w:r>
        <w:rPr>
          <w:spacing w:val="84"/>
        </w:rPr>
        <w:t xml:space="preserve"> </w:t>
      </w:r>
      <w:r>
        <w:rPr>
          <w:spacing w:val="-3"/>
        </w:rPr>
        <w:t>标准成果必须是经过创造性的工作，达到行业领先水</w:t>
      </w:r>
      <w:r>
        <w:rPr/>
        <w:t xml:space="preserve"> </w:t>
      </w:r>
      <w:r>
        <w:rPr>
          <w:spacing w:val="3"/>
        </w:rPr>
        <w:t>平，并正式颁布实施一年以上，经实践证明具有一定的经济效益</w:t>
      </w:r>
      <w:r>
        <w:rPr>
          <w:spacing w:val="18"/>
        </w:rPr>
        <w:t xml:space="preserve"> </w:t>
      </w:r>
      <w:r>
        <w:rPr>
          <w:spacing w:val="3"/>
        </w:rPr>
        <w:t>或社会效益。计量成果必须是经过创造性的工作，达到省内领先</w:t>
      </w:r>
      <w:r>
        <w:rPr>
          <w:spacing w:val="18"/>
        </w:rPr>
        <w:t xml:space="preserve"> </w:t>
      </w:r>
      <w:r>
        <w:rPr>
          <w:spacing w:val="3"/>
        </w:rPr>
        <w:t>水平，经实践证明具有一定的经济效益或社会效益。科技情报成</w:t>
      </w:r>
      <w:r>
        <w:rPr>
          <w:spacing w:val="18"/>
        </w:rPr>
        <w:t xml:space="preserve"> </w:t>
      </w:r>
      <w:r>
        <w:rPr>
          <w:spacing w:val="3"/>
        </w:rPr>
        <w:t>果必须是经过创造性的工作，在研究方法或学术方面达到省内领</w:t>
      </w:r>
      <w:r>
        <w:rPr>
          <w:spacing w:val="18"/>
        </w:rPr>
        <w:t xml:space="preserve"> </w:t>
      </w:r>
      <w:r>
        <w:rPr>
          <w:spacing w:val="3"/>
        </w:rPr>
        <w:t>先水平，提供的情报信息被有关部门采纳后取得了重大的经济效</w:t>
      </w:r>
      <w:r>
        <w:rPr>
          <w:spacing w:val="18"/>
        </w:rPr>
        <w:t xml:space="preserve"> </w:t>
      </w:r>
      <w:r>
        <w:rPr>
          <w:spacing w:val="-8"/>
        </w:rPr>
        <w:t>益或社会效益。</w:t>
      </w:r>
    </w:p>
    <w:p>
      <w:pPr>
        <w:pStyle w:val="BodyText"/>
        <w:ind w:left="5" w:right="129" w:firstLine="537"/>
        <w:spacing w:before="268" w:line="328" w:lineRule="auto"/>
        <w:rPr/>
      </w:pPr>
      <w:r>
        <w:rPr>
          <w:spacing w:val="-5"/>
        </w:rPr>
        <w:t>（六）理论研究成果必须是经过创造性的工作，</w:t>
      </w:r>
      <w:r>
        <w:rPr>
          <w:spacing w:val="-6"/>
        </w:rPr>
        <w:t>学术方面达到</w:t>
      </w:r>
      <w:r>
        <w:rPr/>
        <w:t xml:space="preserve"> </w:t>
      </w:r>
      <w:r>
        <w:rPr>
          <w:spacing w:val="3"/>
        </w:rPr>
        <w:t>国内领先水平，并在全国性学术刊物刊登一年以上，经实践验证</w:t>
      </w:r>
      <w:r>
        <w:rPr>
          <w:spacing w:val="15"/>
        </w:rPr>
        <w:t xml:space="preserve"> </w:t>
      </w:r>
      <w:r>
        <w:rPr>
          <w:spacing w:val="-4"/>
        </w:rPr>
        <w:t>对技术经济发展具有一定的意义和作用。</w:t>
      </w:r>
    </w:p>
    <w:p>
      <w:pPr>
        <w:pStyle w:val="BodyText"/>
        <w:ind w:firstLine="543"/>
        <w:spacing w:before="275" w:line="328" w:lineRule="auto"/>
        <w:rPr/>
      </w:pPr>
      <w:r>
        <w:rPr>
          <w:spacing w:val="-5"/>
        </w:rPr>
        <w:t>（七）软科学研究成果必须是经过创造性的工作</w:t>
      </w:r>
      <w:r>
        <w:rPr>
          <w:spacing w:val="-6"/>
        </w:rPr>
        <w:t>，经实践证明</w:t>
      </w:r>
      <w:r>
        <w:rPr/>
        <w:t xml:space="preserve">  </w:t>
      </w:r>
      <w:r>
        <w:rPr>
          <w:spacing w:val="-2"/>
        </w:rPr>
        <w:t>具有一定的综合社会经济效益，其研究成果被</w:t>
      </w:r>
      <w:r>
        <w:rPr>
          <w:spacing w:val="-3"/>
        </w:rPr>
        <w:t>省级以上（含省级）</w:t>
      </w:r>
      <w:r>
        <w:rPr/>
        <w:t xml:space="preserve"> </w:t>
      </w:r>
      <w:r>
        <w:rPr>
          <w:spacing w:val="-6"/>
        </w:rPr>
        <w:t>有关杂志刊登采用。</w:t>
      </w:r>
    </w:p>
    <w:p>
      <w:pPr>
        <w:pStyle w:val="BodyText"/>
        <w:ind w:left="616"/>
        <w:spacing w:before="271" w:line="218" w:lineRule="auto"/>
        <w:rPr/>
      </w:pPr>
      <w:r>
        <w:rPr>
          <w:b/>
          <w:bCs/>
          <w:spacing w:val="-6"/>
        </w:rPr>
        <w:t>第七条</w:t>
      </w:r>
      <w:r>
        <w:rPr>
          <w:spacing w:val="-6"/>
        </w:rPr>
        <w:t xml:space="preserve"> </w:t>
      </w:r>
      <w:r>
        <w:rPr>
          <w:spacing w:val="-6"/>
        </w:rPr>
        <w:t>属下列情况之一的，暂不宜申报：</w:t>
      </w:r>
    </w:p>
    <w:p>
      <w:pPr>
        <w:pStyle w:val="BodyText"/>
        <w:ind w:left="5" w:right="162" w:firstLine="597"/>
        <w:spacing w:before="270" w:line="298" w:lineRule="auto"/>
        <w:rPr>
          <w:rFonts w:ascii="Times New Roman" w:hAnsi="Times New Roman" w:eastAsia="Times New Roman" w:cs="Times New Roman"/>
        </w:rPr>
      </w:pPr>
      <w:r>
        <w:rPr>
          <w:spacing w:val="-7"/>
        </w:rPr>
        <w:t>（一）属于样机（品</w:t>
      </w:r>
      <w:r>
        <w:rPr>
          <w:spacing w:val="-59"/>
        </w:rPr>
        <w:t>），</w:t>
      </w:r>
      <w:r>
        <w:rPr>
          <w:spacing w:val="-86"/>
        </w:rPr>
        <w:t xml:space="preserve"> </w:t>
      </w:r>
      <w:r>
        <w:rPr>
          <w:spacing w:val="-7"/>
        </w:rPr>
        <w:t>尚未形成生产能力的，或属于</w:t>
      </w:r>
      <w:r>
        <w:rPr>
          <w:spacing w:val="-8"/>
        </w:rPr>
        <w:t>小试成</w:t>
      </w:r>
      <w:r>
        <w:rPr/>
        <w:t xml:space="preserve"> </w:t>
      </w:r>
      <w:r>
        <w:rPr>
          <w:spacing w:val="-2"/>
        </w:rPr>
        <w:t>果，尚未经过工业性试验的</w:t>
      </w:r>
      <w:r>
        <w:rPr>
          <w:rFonts w:ascii="Times New Roman" w:hAnsi="Times New Roman" w:eastAsia="Times New Roman" w:cs="Times New Roman"/>
          <w:spacing w:val="-2"/>
        </w:rPr>
        <w:t>;</w:t>
      </w:r>
    </w:p>
    <w:p>
      <w:pPr>
        <w:pStyle w:val="BodyText"/>
        <w:ind w:left="33" w:right="152" w:firstLine="569"/>
        <w:spacing w:before="279" w:line="301" w:lineRule="auto"/>
        <w:rPr/>
      </w:pPr>
      <w:r>
        <w:rPr>
          <w:spacing w:val="3"/>
        </w:rPr>
        <w:t>（二）虽已形成生产能力，但经济效益或社会效益尚未显现</w:t>
      </w:r>
      <w:r>
        <w:rPr/>
        <w:t xml:space="preserve"> </w:t>
      </w:r>
      <w:r>
        <w:rPr>
          <w:spacing w:val="-22"/>
        </w:rPr>
        <w:t>出来的；</w:t>
      </w:r>
    </w:p>
    <w:p>
      <w:pPr>
        <w:pStyle w:val="BodyText"/>
        <w:ind w:left="603"/>
        <w:spacing w:before="271" w:line="218" w:lineRule="auto"/>
        <w:rPr/>
      </w:pPr>
      <w:r>
        <w:rPr>
          <w:spacing w:val="-3"/>
        </w:rPr>
        <w:t>（三）成果所有权有争议，尚未处理妥当的。</w:t>
      </w:r>
    </w:p>
    <w:p>
      <w:pPr>
        <w:spacing w:line="218" w:lineRule="auto"/>
        <w:sectPr>
          <w:footerReference w:type="default" r:id="rId3"/>
          <w:pgSz w:w="11907" w:h="16839"/>
          <w:pgMar w:top="1431" w:right="1663" w:bottom="1153" w:left="1608" w:header="0" w:footer="768" w:gutter="0"/>
        </w:sectPr>
        <w:rPr/>
      </w:pPr>
    </w:p>
    <w:p>
      <w:pPr>
        <w:pStyle w:val="BodyText"/>
        <w:ind w:left="616"/>
        <w:spacing w:before="169" w:line="218" w:lineRule="auto"/>
        <w:rPr/>
      </w:pPr>
      <w:r>
        <w:rPr>
          <w:b/>
          <w:bCs/>
          <w:spacing w:val="-4"/>
        </w:rPr>
        <w:t>第八条</w:t>
      </w:r>
      <w:r>
        <w:rPr>
          <w:spacing w:val="-4"/>
        </w:rPr>
        <w:t xml:space="preserve"> </w:t>
      </w:r>
      <w:r>
        <w:rPr>
          <w:spacing w:val="-4"/>
        </w:rPr>
        <w:t>属下列情况之一的，不受理申报：</w:t>
      </w:r>
    </w:p>
    <w:p>
      <w:pPr>
        <w:pStyle w:val="BodyText"/>
        <w:ind w:left="603"/>
        <w:spacing w:before="269" w:line="218" w:lineRule="auto"/>
        <w:rPr/>
      </w:pPr>
      <w:r>
        <w:rPr>
          <w:spacing w:val="-1"/>
        </w:rPr>
        <w:t>（一）已获国家级、省（部委）级科学技术进步奖；</w:t>
      </w:r>
    </w:p>
    <w:p>
      <w:pPr>
        <w:pStyle w:val="BodyText"/>
        <w:ind w:left="5" w:right="8" w:firstLine="597"/>
        <w:spacing w:before="269" w:line="301" w:lineRule="auto"/>
        <w:rPr/>
      </w:pPr>
      <w:r>
        <w:rPr>
          <w:spacing w:val="4"/>
        </w:rPr>
        <w:t>（二）系列产品之一已获过省（部委）级及以上</w:t>
      </w:r>
      <w:r>
        <w:rPr>
          <w:spacing w:val="3"/>
        </w:rPr>
        <w:t>级科学技术</w:t>
      </w:r>
      <w:r>
        <w:rPr/>
        <w:t xml:space="preserve"> </w:t>
      </w:r>
      <w:r>
        <w:rPr>
          <w:spacing w:val="-4"/>
        </w:rPr>
        <w:t>进步奖，派生新产品的结构原理没有明显改进的；</w:t>
      </w:r>
    </w:p>
    <w:p>
      <w:pPr>
        <w:pStyle w:val="BodyText"/>
        <w:ind w:left="21" w:right="36" w:firstLine="582"/>
        <w:spacing w:before="270" w:line="300" w:lineRule="auto"/>
        <w:rPr/>
      </w:pPr>
      <w:r>
        <w:rPr>
          <w:spacing w:val="-5"/>
        </w:rPr>
        <w:t>（三）属于阶段性成果（或系统工程项目中的子项</w:t>
      </w:r>
      <w:r>
        <w:rPr>
          <w:spacing w:val="-52"/>
        </w:rPr>
        <w:t>），</w:t>
      </w:r>
      <w:r>
        <w:rPr>
          <w:spacing w:val="-5"/>
        </w:rPr>
        <w:t>且又不</w:t>
      </w:r>
      <w:r>
        <w:rPr/>
        <w:t xml:space="preserve"> </w:t>
      </w:r>
      <w:r>
        <w:rPr>
          <w:spacing w:val="-13"/>
        </w:rPr>
        <w:t>能单独应用的；</w:t>
      </w:r>
    </w:p>
    <w:p>
      <w:pPr>
        <w:pStyle w:val="BodyText"/>
        <w:ind w:left="603"/>
        <w:spacing w:before="273" w:line="218" w:lineRule="auto"/>
        <w:rPr/>
      </w:pPr>
      <w:r>
        <w:rPr>
          <w:spacing w:val="-5"/>
        </w:rPr>
        <w:t>（四）关键技术没有自主知识产权的项目；</w:t>
      </w:r>
    </w:p>
    <w:p>
      <w:pPr>
        <w:pStyle w:val="BodyText"/>
        <w:ind w:left="603"/>
        <w:spacing w:before="269" w:line="218" w:lineRule="auto"/>
        <w:rPr/>
      </w:pPr>
      <w:r>
        <w:rPr>
          <w:spacing w:val="-4"/>
        </w:rPr>
        <w:t>（五）有碍社会道德风尚，危害社会公共利益的；</w:t>
      </w:r>
    </w:p>
    <w:p>
      <w:pPr>
        <w:pStyle w:val="BodyText"/>
        <w:ind w:left="5" w:right="27" w:firstLine="597"/>
        <w:spacing w:before="271" w:line="301" w:lineRule="auto"/>
        <w:rPr/>
      </w:pPr>
      <w:r>
        <w:rPr>
          <w:spacing w:val="-5"/>
        </w:rPr>
        <w:t>（六）曾经申报过本奖项（无论是否获奖</w:t>
      </w:r>
      <w:r>
        <w:rPr>
          <w:spacing w:val="-48"/>
        </w:rPr>
        <w:t>），</w:t>
      </w:r>
      <w:r>
        <w:rPr>
          <w:spacing w:val="-5"/>
        </w:rPr>
        <w:t>没有新的重大改</w:t>
      </w:r>
      <w:r>
        <w:rPr>
          <w:spacing w:val="1"/>
        </w:rPr>
        <w:t xml:space="preserve"> </w:t>
      </w:r>
      <w:r>
        <w:rPr>
          <w:spacing w:val="-7"/>
        </w:rPr>
        <w:t>进和提高的项目。</w:t>
      </w:r>
    </w:p>
    <w:p>
      <w:pPr>
        <w:pStyle w:val="BodyText"/>
        <w:ind w:left="3491"/>
        <w:spacing w:before="268" w:line="216" w:lineRule="auto"/>
        <w:outlineLvl w:val="1"/>
        <w:rPr/>
      </w:pPr>
      <w:r>
        <w:rPr>
          <w:b/>
          <w:bCs/>
          <w:spacing w:val="-16"/>
        </w:rPr>
        <w:t>第三章</w:t>
      </w:r>
      <w:r>
        <w:rPr>
          <w:spacing w:val="64"/>
        </w:rPr>
        <w:t xml:space="preserve"> </w:t>
      </w:r>
      <w:r>
        <w:rPr>
          <w:b/>
          <w:bCs/>
          <w:spacing w:val="-16"/>
        </w:rPr>
        <w:t>申报材料</w:t>
      </w:r>
    </w:p>
    <w:p>
      <w:pPr>
        <w:pStyle w:val="BodyText"/>
        <w:ind w:right="15" w:firstLine="616"/>
        <w:spacing w:before="274" w:line="384" w:lineRule="auto"/>
        <w:rPr/>
      </w:pPr>
      <w:r>
        <w:rPr>
          <w:b/>
          <w:bCs/>
          <w:spacing w:val="5"/>
        </w:rPr>
        <w:t>第九条</w:t>
      </w:r>
      <w:r>
        <w:rPr>
          <w:spacing w:val="94"/>
        </w:rPr>
        <w:t xml:space="preserve"> </w:t>
      </w:r>
      <w:r>
        <w:rPr>
          <w:spacing w:val="5"/>
        </w:rPr>
        <w:t>申报江苏机械工业科学技术进步奖的申报材料主要</w:t>
      </w:r>
      <w:r>
        <w:rPr/>
        <w:t xml:space="preserve"> </w:t>
      </w:r>
      <w:r>
        <w:rPr>
          <w:spacing w:val="-21"/>
        </w:rPr>
        <w:t>有：</w:t>
      </w:r>
    </w:p>
    <w:p>
      <w:pPr>
        <w:pStyle w:val="BodyText"/>
        <w:ind w:left="603"/>
        <w:spacing w:before="1" w:line="216" w:lineRule="auto"/>
        <w:rPr/>
      </w:pPr>
      <w:r>
        <w:rPr>
          <w:spacing w:val="-15"/>
        </w:rPr>
        <w:t>（一）《江苏机械工业科学技术进步奖申报书》；</w:t>
      </w:r>
    </w:p>
    <w:p>
      <w:pPr>
        <w:pStyle w:val="BodyText"/>
        <w:ind w:left="603"/>
        <w:spacing w:before="272" w:line="216" w:lineRule="auto"/>
        <w:rPr/>
      </w:pPr>
      <w:r>
        <w:rPr>
          <w:spacing w:val="-2"/>
        </w:rPr>
        <w:t>（二）鉴定证书、验收报告或评估报告；</w:t>
      </w:r>
    </w:p>
    <w:p>
      <w:pPr>
        <w:pStyle w:val="BodyText"/>
        <w:ind w:left="603"/>
        <w:spacing w:before="273" w:line="218" w:lineRule="auto"/>
        <w:rPr/>
      </w:pPr>
      <w:r>
        <w:rPr>
          <w:spacing w:val="-8"/>
        </w:rPr>
        <w:t>（三）科技查新报告；</w:t>
      </w:r>
    </w:p>
    <w:p>
      <w:pPr>
        <w:pStyle w:val="BodyText"/>
        <w:ind w:left="603"/>
        <w:spacing w:before="270" w:line="216" w:lineRule="auto"/>
        <w:rPr/>
      </w:pPr>
      <w:r>
        <w:rPr>
          <w:spacing w:val="-10"/>
        </w:rPr>
        <w:t>（四）检测报告；</w:t>
      </w:r>
    </w:p>
    <w:p>
      <w:pPr>
        <w:pStyle w:val="BodyText"/>
        <w:ind w:left="603"/>
        <w:spacing w:before="273" w:line="216" w:lineRule="auto"/>
        <w:rPr/>
      </w:pPr>
      <w:r>
        <w:rPr>
          <w:spacing w:val="-4"/>
        </w:rPr>
        <w:t>（五）国家授权专利证书、软件著作权证书；</w:t>
      </w:r>
    </w:p>
    <w:p>
      <w:pPr>
        <w:pStyle w:val="BodyText"/>
        <w:ind w:left="603"/>
        <w:spacing w:before="274" w:line="218" w:lineRule="auto"/>
        <w:rPr/>
      </w:pPr>
      <w:r>
        <w:rPr>
          <w:spacing w:val="-2"/>
        </w:rPr>
        <w:t>（六）成果应用证明；</w:t>
      </w:r>
    </w:p>
    <w:p>
      <w:pPr>
        <w:pStyle w:val="BodyText"/>
        <w:ind w:left="603"/>
        <w:spacing w:before="269" w:line="216" w:lineRule="auto"/>
        <w:rPr/>
      </w:pPr>
      <w:r>
        <w:rPr>
          <w:spacing w:val="-6"/>
        </w:rPr>
        <w:t>（七）其他证明材料。</w:t>
      </w:r>
    </w:p>
    <w:p>
      <w:pPr>
        <w:pStyle w:val="BodyText"/>
        <w:ind w:left="3" w:right="9" w:firstLine="612"/>
        <w:spacing w:before="274" w:line="385" w:lineRule="auto"/>
        <w:rPr/>
      </w:pPr>
      <w:r>
        <w:rPr>
          <w:b/>
          <w:bCs/>
          <w:spacing w:val="-6"/>
        </w:rPr>
        <w:t>第十条</w:t>
      </w:r>
      <w:r>
        <w:rPr>
          <w:spacing w:val="82"/>
        </w:rPr>
        <w:t xml:space="preserve"> </w:t>
      </w:r>
      <w:r>
        <w:rPr>
          <w:spacing w:val="-6"/>
        </w:rPr>
        <w:t>申报材料必须齐全，应一式两份，按上述顺序装订成</w:t>
      </w:r>
      <w:r>
        <w:rPr/>
        <w:t xml:space="preserve"> </w:t>
      </w:r>
      <w:r>
        <w:rPr>
          <w:spacing w:val="3"/>
        </w:rPr>
        <w:t>册；填写内容必须实事求是，做到正确、统一；字迹应清楚、端</w:t>
      </w:r>
    </w:p>
    <w:p>
      <w:pPr>
        <w:spacing w:line="385" w:lineRule="auto"/>
        <w:sectPr>
          <w:footerReference w:type="default" r:id="rId4"/>
          <w:pgSz w:w="11907" w:h="16839"/>
          <w:pgMar w:top="1431" w:right="1785" w:bottom="1153" w:left="1608" w:header="0" w:footer="766" w:gutter="0"/>
        </w:sectPr>
        <w:rPr/>
      </w:pPr>
    </w:p>
    <w:p>
      <w:pPr>
        <w:pStyle w:val="BodyText"/>
        <w:ind w:left="3"/>
        <w:spacing w:before="168" w:line="232" w:lineRule="auto"/>
        <w:rPr/>
      </w:pPr>
      <w:r>
        <w:rPr>
          <w:spacing w:val="-16"/>
        </w:rPr>
        <w:t>正。</w:t>
      </w:r>
    </w:p>
    <w:p>
      <w:pPr>
        <w:pStyle w:val="BodyText"/>
        <w:ind w:left="4" w:right="109" w:firstLine="608"/>
        <w:spacing w:before="248" w:line="300" w:lineRule="auto"/>
        <w:rPr/>
      </w:pPr>
      <w:r>
        <w:rPr>
          <w:b/>
          <w:bCs/>
          <w:spacing w:val="-3"/>
        </w:rPr>
        <w:t>第十一条</w:t>
      </w:r>
      <w:r>
        <w:rPr>
          <w:spacing w:val="-3"/>
        </w:rPr>
        <w:t xml:space="preserve"> </w:t>
      </w:r>
      <w:r>
        <w:rPr>
          <w:spacing w:val="-3"/>
        </w:rPr>
        <w:t>鉴定证书必须铅印或打印，且有编号及组织、主持</w:t>
      </w:r>
      <w:r>
        <w:rPr>
          <w:spacing w:val="2"/>
        </w:rPr>
        <w:t xml:space="preserve"> </w:t>
      </w:r>
      <w:r>
        <w:rPr>
          <w:spacing w:val="-3"/>
        </w:rPr>
        <w:t>鉴定单位意见和盖章，不得有剪贴、涂改等现象。</w:t>
      </w:r>
    </w:p>
    <w:p>
      <w:pPr>
        <w:pStyle w:val="BodyText"/>
        <w:ind w:left="1" w:right="110" w:firstLine="611"/>
        <w:spacing w:before="271" w:line="342" w:lineRule="auto"/>
        <w:rPr/>
      </w:pPr>
      <w:r>
        <w:rPr>
          <w:b/>
          <w:bCs/>
          <w:spacing w:val="-3"/>
        </w:rPr>
        <w:t>第十二条</w:t>
      </w:r>
      <w:r>
        <w:rPr>
          <w:spacing w:val="-3"/>
        </w:rPr>
        <w:t xml:space="preserve"> </w:t>
      </w:r>
      <w:r>
        <w:rPr>
          <w:spacing w:val="-3"/>
        </w:rPr>
        <w:t>《申报书》中所填主要完成单位和主要完成人及其</w:t>
      </w:r>
      <w:r>
        <w:rPr>
          <w:spacing w:val="1"/>
        </w:rPr>
        <w:t xml:space="preserve"> </w:t>
      </w:r>
      <w:r>
        <w:rPr>
          <w:spacing w:val="3"/>
        </w:rPr>
        <w:t>名次应原则上应和鉴定证书一致。各级行政管理人员作为主要完</w:t>
      </w:r>
      <w:r>
        <w:rPr>
          <w:spacing w:val="10"/>
        </w:rPr>
        <w:t xml:space="preserve"> </w:t>
      </w:r>
      <w:r>
        <w:rPr>
          <w:spacing w:val="3"/>
        </w:rPr>
        <w:t>成人时，应附详细书面材料如实说明其所作的技术贡献，</w:t>
      </w:r>
      <w:r>
        <w:rPr>
          <w:spacing w:val="2"/>
        </w:rPr>
        <w:t>并由课</w:t>
      </w:r>
      <w:r>
        <w:rPr/>
        <w:t xml:space="preserve"> </w:t>
      </w:r>
      <w:r>
        <w:rPr>
          <w:spacing w:val="-4"/>
        </w:rPr>
        <w:t>题组成员和其所在单位领导签字证明。</w:t>
      </w:r>
    </w:p>
    <w:p>
      <w:pPr>
        <w:pStyle w:val="BodyText"/>
        <w:ind w:left="1" w:right="106" w:firstLine="611"/>
        <w:spacing w:before="272" w:line="329" w:lineRule="auto"/>
        <w:rPr/>
      </w:pPr>
      <w:r>
        <w:rPr>
          <w:b/>
          <w:bCs/>
          <w:spacing w:val="-3"/>
        </w:rPr>
        <w:t>第十三条</w:t>
      </w:r>
      <w:r>
        <w:rPr>
          <w:spacing w:val="-3"/>
        </w:rPr>
        <w:t xml:space="preserve"> </w:t>
      </w:r>
      <w:r>
        <w:rPr>
          <w:spacing w:val="-3"/>
        </w:rPr>
        <w:t>成果应用证明：至少提供一份可证明本项目整体技</w:t>
      </w:r>
      <w:r>
        <w:rPr>
          <w:spacing w:val="5"/>
        </w:rPr>
        <w:t xml:space="preserve"> </w:t>
      </w:r>
      <w:r>
        <w:rPr>
          <w:spacing w:val="-2"/>
        </w:rPr>
        <w:t>术已实施应用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  </w:t>
      </w:r>
      <w:r>
        <w:rPr>
          <w:spacing w:val="-2"/>
        </w:rPr>
        <w:t>年以上的应用证明材料；经济效益证明需加盖财</w:t>
      </w:r>
      <w:r>
        <w:rPr>
          <w:spacing w:val="10"/>
        </w:rPr>
        <w:t xml:space="preserve"> </w:t>
      </w:r>
      <w:r>
        <w:rPr>
          <w:spacing w:val="-5"/>
        </w:rPr>
        <w:t>务专用章。</w:t>
      </w:r>
    </w:p>
    <w:p>
      <w:pPr>
        <w:pStyle w:val="BodyText"/>
        <w:ind w:right="167" w:firstLine="612"/>
        <w:spacing w:before="269" w:line="301" w:lineRule="auto"/>
        <w:rPr/>
      </w:pPr>
      <w:r>
        <w:rPr>
          <w:b/>
          <w:bCs/>
        </w:rPr>
        <w:t>第十四条</w:t>
      </w:r>
      <w:r>
        <w:rPr/>
        <w:t xml:space="preserve">  </w:t>
      </w:r>
      <w:r>
        <w:rPr/>
        <w:t>江苏机械工业科技进步奖对授奖人数实行限额，</w:t>
      </w:r>
      <w:r>
        <w:rPr>
          <w:spacing w:val="13"/>
        </w:rPr>
        <w:t xml:space="preserve"> </w:t>
      </w:r>
      <w:r>
        <w:rPr>
          <w:spacing w:val="-1"/>
        </w:rPr>
        <w:t>按完成人排序和最终获奖等级自动截取授奖人。</w:t>
      </w:r>
    </w:p>
    <w:p>
      <w:pPr>
        <w:pStyle w:val="BodyText"/>
        <w:ind w:left="599"/>
        <w:spacing w:before="271" w:line="218" w:lineRule="auto"/>
        <w:rPr/>
      </w:pPr>
      <w:r>
        <w:rPr>
          <w:spacing w:val="-5"/>
        </w:rPr>
        <w:t>（一）一等奖项目授奖人数不超过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5"/>
        </w:rPr>
        <w:t>人；</w:t>
      </w:r>
    </w:p>
    <w:p>
      <w:pPr>
        <w:pStyle w:val="BodyText"/>
        <w:ind w:left="599"/>
        <w:spacing w:before="269" w:line="218" w:lineRule="auto"/>
        <w:rPr/>
      </w:pPr>
      <w:r>
        <w:rPr>
          <w:spacing w:val="-6"/>
        </w:rPr>
        <w:t>（二）二等奖项目授奖人数不超过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6"/>
        </w:rPr>
        <w:t>人；</w:t>
      </w:r>
    </w:p>
    <w:p>
      <w:pPr>
        <w:pStyle w:val="BodyText"/>
        <w:ind w:left="599"/>
        <w:spacing w:before="270" w:line="218" w:lineRule="auto"/>
        <w:outlineLvl w:val="3"/>
        <w:rPr/>
      </w:pPr>
      <w:r>
        <w:rPr>
          <w:spacing w:val="-4"/>
        </w:rPr>
        <w:t>（三）三等奖项目授奖人数不超过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4"/>
        </w:rPr>
        <w:t>人。</w:t>
      </w:r>
    </w:p>
    <w:p>
      <w:pPr>
        <w:pStyle w:val="BodyText"/>
        <w:ind w:left="2691"/>
        <w:spacing w:before="270" w:line="218" w:lineRule="auto"/>
        <w:outlineLvl w:val="1"/>
        <w:rPr/>
      </w:pPr>
      <w:r>
        <w:rPr>
          <w:b/>
          <w:bCs/>
          <w:spacing w:val="-12"/>
        </w:rPr>
        <w:t>第四章</w:t>
      </w:r>
      <w:r>
        <w:rPr>
          <w:spacing w:val="64"/>
        </w:rPr>
        <w:t xml:space="preserve"> </w:t>
      </w:r>
      <w:r>
        <w:rPr>
          <w:b/>
          <w:bCs/>
          <w:spacing w:val="-12"/>
        </w:rPr>
        <w:t>申报程序和要求</w:t>
      </w:r>
    </w:p>
    <w:p>
      <w:pPr>
        <w:pStyle w:val="BodyText"/>
        <w:ind w:left="4" w:firstLine="608"/>
        <w:spacing w:before="267" w:line="329" w:lineRule="auto"/>
        <w:rPr/>
      </w:pPr>
      <w:r>
        <w:rPr>
          <w:b/>
          <w:bCs/>
          <w:spacing w:val="7"/>
        </w:rPr>
        <w:t>第十五条</w:t>
      </w:r>
      <w:r>
        <w:rPr>
          <w:spacing w:val="49"/>
        </w:rPr>
        <w:t xml:space="preserve"> </w:t>
      </w:r>
      <w:r>
        <w:rPr>
          <w:spacing w:val="7"/>
        </w:rPr>
        <w:t>江苏机械工业科学技术进步奖按行</w:t>
      </w:r>
      <w:r>
        <w:rPr>
          <w:spacing w:val="6"/>
        </w:rPr>
        <w:t>政隶属关系组</w:t>
      </w:r>
      <w:r>
        <w:rPr/>
        <w:t xml:space="preserve"> </w:t>
      </w:r>
      <w:r>
        <w:rPr>
          <w:spacing w:val="-4"/>
        </w:rPr>
        <w:t>织申报。省机械行业协会会员、省重点企业集团、省属科研单位、</w:t>
      </w:r>
      <w:r>
        <w:rPr>
          <w:spacing w:val="17"/>
        </w:rPr>
        <w:t xml:space="preserve"> </w:t>
      </w:r>
      <w:r>
        <w:rPr>
          <w:spacing w:val="-6"/>
        </w:rPr>
        <w:t>高等院校可以直接申报。</w:t>
      </w:r>
    </w:p>
    <w:p>
      <w:pPr>
        <w:pStyle w:val="BodyText"/>
        <w:ind w:left="2" w:right="113" w:firstLine="610"/>
        <w:spacing w:before="273" w:line="302" w:lineRule="auto"/>
        <w:rPr/>
      </w:pPr>
      <w:r>
        <w:rPr>
          <w:b/>
          <w:bCs/>
          <w:spacing w:val="7"/>
        </w:rPr>
        <w:t>第十六条</w:t>
      </w:r>
      <w:r>
        <w:rPr>
          <w:spacing w:val="44"/>
        </w:rPr>
        <w:t xml:space="preserve"> </w:t>
      </w:r>
      <w:r>
        <w:rPr>
          <w:spacing w:val="7"/>
        </w:rPr>
        <w:t>组织申报部门应负责审查以下内容并签署初</w:t>
      </w:r>
      <w:r>
        <w:rPr>
          <w:spacing w:val="6"/>
        </w:rPr>
        <w:t>审意</w:t>
      </w:r>
      <w:r>
        <w:rPr/>
        <w:t xml:space="preserve"> </w:t>
      </w:r>
      <w:r>
        <w:rPr>
          <w:spacing w:val="-23"/>
        </w:rPr>
        <w:t>见：</w:t>
      </w:r>
    </w:p>
    <w:p>
      <w:pPr>
        <w:pStyle w:val="BodyText"/>
        <w:ind w:left="599"/>
        <w:spacing w:before="264" w:line="217" w:lineRule="auto"/>
        <w:rPr/>
      </w:pPr>
      <w:r>
        <w:rPr>
          <w:spacing w:val="-4"/>
        </w:rPr>
        <w:t>（一）</w:t>
      </w:r>
      <w:r>
        <w:rPr>
          <w:spacing w:val="-87"/>
        </w:rPr>
        <w:t xml:space="preserve"> </w:t>
      </w:r>
      <w:r>
        <w:rPr>
          <w:spacing w:val="-4"/>
        </w:rPr>
        <w:t>申报项目是否符合奖励范围、申报条件；</w:t>
      </w:r>
    </w:p>
    <w:p>
      <w:pPr>
        <w:spacing w:line="217" w:lineRule="auto"/>
        <w:sectPr>
          <w:footerReference w:type="default" r:id="rId5"/>
          <w:pgSz w:w="11907" w:h="16839"/>
          <w:pgMar w:top="1431" w:right="1687" w:bottom="1153" w:left="1611" w:header="0" w:footer="768" w:gutter="0"/>
        </w:sectPr>
        <w:rPr/>
      </w:pPr>
    </w:p>
    <w:p>
      <w:pPr>
        <w:pStyle w:val="BodyText"/>
        <w:ind w:left="603"/>
        <w:spacing w:before="168" w:line="216" w:lineRule="auto"/>
        <w:rPr/>
      </w:pPr>
      <w:r>
        <w:rPr>
          <w:spacing w:val="-6"/>
        </w:rPr>
        <w:t>（二）</w:t>
      </w:r>
      <w:r>
        <w:rPr>
          <w:spacing w:val="-87"/>
        </w:rPr>
        <w:t xml:space="preserve"> </w:t>
      </w:r>
      <w:r>
        <w:rPr>
          <w:spacing w:val="-6"/>
        </w:rPr>
        <w:t>申报材料是否符合要求；</w:t>
      </w:r>
    </w:p>
    <w:p>
      <w:pPr>
        <w:pStyle w:val="BodyText"/>
        <w:ind w:left="603"/>
        <w:spacing w:before="273" w:line="216" w:lineRule="auto"/>
        <w:rPr/>
      </w:pPr>
      <w:r>
        <w:rPr>
          <w:spacing w:val="-6"/>
        </w:rPr>
        <w:t>（三）</w:t>
      </w:r>
      <w:r>
        <w:rPr>
          <w:spacing w:val="-87"/>
        </w:rPr>
        <w:t xml:space="preserve"> </w:t>
      </w:r>
      <w:r>
        <w:rPr>
          <w:spacing w:val="-6"/>
        </w:rPr>
        <w:t>申报项目的实质性内容；</w:t>
      </w:r>
    </w:p>
    <w:p>
      <w:pPr>
        <w:pStyle w:val="BodyText"/>
        <w:ind w:left="603"/>
        <w:spacing w:before="273" w:line="217" w:lineRule="auto"/>
        <w:rPr/>
      </w:pPr>
      <w:r>
        <w:rPr>
          <w:spacing w:val="-4"/>
        </w:rPr>
        <w:t>（四）其他。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11" w:right="7" w:firstLine="604"/>
        <w:spacing w:before="98" w:line="293" w:lineRule="auto"/>
        <w:rPr/>
      </w:pPr>
      <w:r>
        <w:rPr>
          <w:b/>
          <w:bCs/>
          <w:spacing w:val="-3"/>
        </w:rPr>
        <w:t>第十七条</w:t>
      </w:r>
      <w:r>
        <w:rPr>
          <w:spacing w:val="-3"/>
        </w:rPr>
        <w:t xml:space="preserve"> </w:t>
      </w:r>
      <w:r>
        <w:rPr>
          <w:spacing w:val="-3"/>
        </w:rPr>
        <w:t>每个申报项目收取适当的项目评审及宣传费，在报</w:t>
      </w:r>
      <w:r>
        <w:rPr>
          <w:spacing w:val="6"/>
        </w:rPr>
        <w:t xml:space="preserve"> </w:t>
      </w:r>
      <w:r>
        <w:rPr>
          <w:spacing w:val="-3"/>
        </w:rPr>
        <w:t>送申报材料时一并交纳。</w:t>
      </w:r>
    </w:p>
    <w:p>
      <w:pPr>
        <w:pStyle w:val="BodyText"/>
        <w:ind w:left="616"/>
        <w:spacing w:before="249" w:line="218" w:lineRule="auto"/>
        <w:rPr/>
      </w:pPr>
      <w:r>
        <w:rPr>
          <w:b/>
          <w:bCs/>
          <w:spacing w:val="-10"/>
        </w:rPr>
        <w:t>第十八条</w:t>
      </w:r>
      <w:r>
        <w:rPr>
          <w:spacing w:val="72"/>
        </w:rPr>
        <w:t xml:space="preserve"> </w:t>
      </w:r>
      <w:r>
        <w:rPr>
          <w:spacing w:val="-10"/>
        </w:rPr>
        <w:t>申报日期原则上每年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8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0"/>
        </w:rPr>
        <w:t>月份截止。</w:t>
      </w:r>
    </w:p>
    <w:p>
      <w:pPr>
        <w:pStyle w:val="BodyText"/>
        <w:ind w:right="7" w:firstLine="616"/>
        <w:spacing w:before="245" w:line="319" w:lineRule="auto"/>
        <w:rPr/>
      </w:pPr>
      <w:r>
        <w:rPr>
          <w:b/>
          <w:bCs/>
          <w:spacing w:val="6"/>
        </w:rPr>
        <w:t>第十九条</w:t>
      </w:r>
      <w:r>
        <w:rPr>
          <w:spacing w:val="68"/>
        </w:rPr>
        <w:t xml:space="preserve"> </w:t>
      </w:r>
      <w:r>
        <w:rPr>
          <w:spacing w:val="6"/>
        </w:rPr>
        <w:t>多个单位共同完成的项目原则上由第一完成单位</w:t>
      </w:r>
      <w:r>
        <w:rPr/>
        <w:t xml:space="preserve"> </w:t>
      </w:r>
      <w:r>
        <w:rPr>
          <w:spacing w:val="4"/>
        </w:rPr>
        <w:t>联合其他单位申报，即第一完成单位作为基层</w:t>
      </w:r>
      <w:r>
        <w:rPr>
          <w:spacing w:val="3"/>
        </w:rPr>
        <w:t>申报单位并按其隶</w:t>
      </w:r>
      <w:r>
        <w:rPr/>
        <w:t xml:space="preserve"> </w:t>
      </w:r>
      <w:r>
        <w:rPr>
          <w:spacing w:val="-8"/>
        </w:rPr>
        <w:t>属关系申报。</w:t>
      </w:r>
    </w:p>
    <w:p>
      <w:pPr>
        <w:pStyle w:val="BodyText"/>
        <w:ind w:left="3448"/>
        <w:spacing w:before="246" w:line="218" w:lineRule="auto"/>
        <w:outlineLvl w:val="1"/>
        <w:rPr/>
      </w:pPr>
      <w:r>
        <w:rPr>
          <w:b/>
          <w:bCs/>
          <w:spacing w:val="-12"/>
        </w:rPr>
        <w:t>第五章</w:t>
      </w:r>
      <w:r>
        <w:rPr>
          <w:spacing w:val="25"/>
        </w:rPr>
        <w:t xml:space="preserve"> </w:t>
      </w:r>
      <w:r>
        <w:rPr>
          <w:b/>
          <w:bCs/>
          <w:spacing w:val="-12"/>
        </w:rPr>
        <w:t>评审</w:t>
      </w:r>
    </w:p>
    <w:p>
      <w:pPr>
        <w:pStyle w:val="BodyText"/>
        <w:ind w:left="5" w:right="4" w:firstLine="610"/>
        <w:spacing w:before="247" w:line="331" w:lineRule="auto"/>
        <w:rPr/>
      </w:pPr>
      <w:r>
        <w:rPr>
          <w:b/>
          <w:bCs/>
          <w:spacing w:val="5"/>
        </w:rPr>
        <w:t>第二十条</w:t>
      </w:r>
      <w:r>
        <w:rPr>
          <w:spacing w:val="96"/>
        </w:rPr>
        <w:t xml:space="preserve"> </w:t>
      </w:r>
      <w:r>
        <w:rPr>
          <w:spacing w:val="5"/>
        </w:rPr>
        <w:t>由江苏省机械行业协会组织设立江苏机械工业科</w:t>
      </w:r>
      <w:r>
        <w:rPr/>
        <w:t xml:space="preserve"> </w:t>
      </w:r>
      <w:r>
        <w:rPr>
          <w:spacing w:val="3"/>
        </w:rPr>
        <w:t>学技术进步奖评审委员会，评审委员会对江苏机械工业科学技术</w:t>
      </w:r>
      <w:r>
        <w:rPr>
          <w:spacing w:val="14"/>
        </w:rPr>
        <w:t xml:space="preserve"> </w:t>
      </w:r>
      <w:r>
        <w:rPr>
          <w:spacing w:val="3"/>
        </w:rPr>
        <w:t>进步奖的评审工作负责。由江苏机械工业科技奖励办公室负责处</w:t>
      </w:r>
      <w:r>
        <w:rPr>
          <w:spacing w:val="16"/>
        </w:rPr>
        <w:t xml:space="preserve"> </w:t>
      </w:r>
      <w:r>
        <w:rPr>
          <w:spacing w:val="-3"/>
        </w:rPr>
        <w:t>理江苏省机械工业科学技术进步奖的日常事务。</w:t>
      </w:r>
    </w:p>
    <w:p>
      <w:pPr>
        <w:pStyle w:val="BodyText"/>
        <w:ind w:left="3" w:right="6" w:firstLine="612"/>
        <w:spacing w:before="251" w:line="344" w:lineRule="auto"/>
        <w:rPr/>
      </w:pPr>
      <w:r>
        <w:rPr>
          <w:b/>
          <w:bCs/>
          <w:spacing w:val="6"/>
        </w:rPr>
        <w:t>第二十一条</w:t>
      </w:r>
      <w:r>
        <w:rPr>
          <w:spacing w:val="66"/>
        </w:rPr>
        <w:t xml:space="preserve"> </w:t>
      </w:r>
      <w:r>
        <w:rPr>
          <w:spacing w:val="6"/>
        </w:rPr>
        <w:t>江苏机械工业科学技术进步奖的评审采取专家</w:t>
      </w:r>
      <w:r>
        <w:rPr/>
        <w:t xml:space="preserve"> </w:t>
      </w:r>
      <w:r>
        <w:rPr>
          <w:spacing w:val="2"/>
        </w:rPr>
        <w:t>会议评审制，评审方法采用定性的方法。评审程序包</w:t>
      </w:r>
      <w:r>
        <w:rPr>
          <w:spacing w:val="1"/>
        </w:rPr>
        <w:t>括：初审、</w:t>
      </w:r>
      <w:r>
        <w:rPr/>
        <w:t xml:space="preserve"> </w:t>
      </w:r>
      <w:r>
        <w:rPr>
          <w:spacing w:val="3"/>
        </w:rPr>
        <w:t>答辩、综审等环节。评审会议评审采取无记名投票方式进行，评</w:t>
      </w:r>
      <w:r>
        <w:rPr>
          <w:spacing w:val="12"/>
        </w:rPr>
        <w:t xml:space="preserve"> </w:t>
      </w:r>
      <w:r>
        <w:rPr>
          <w:spacing w:val="3"/>
        </w:rPr>
        <w:t>审会议实际到会评委人数不得少于应到评委人数的四分之三。每</w:t>
      </w:r>
      <w:r>
        <w:rPr>
          <w:spacing w:val="17"/>
        </w:rPr>
        <w:t xml:space="preserve"> </w:t>
      </w:r>
      <w:r>
        <w:rPr>
          <w:spacing w:val="3"/>
        </w:rPr>
        <w:t>个建议授奖的项目须经若干名评委评审并经全体评委表决才能评</w:t>
      </w:r>
      <w:r>
        <w:rPr>
          <w:spacing w:val="16"/>
        </w:rPr>
        <w:t xml:space="preserve"> </w:t>
      </w:r>
      <w:r>
        <w:rPr>
          <w:spacing w:val="-10"/>
        </w:rPr>
        <w:t>定其等级。</w:t>
      </w:r>
    </w:p>
    <w:p>
      <w:pPr>
        <w:pStyle w:val="BodyText"/>
        <w:ind w:left="4" w:right="4" w:firstLine="611"/>
        <w:spacing w:before="245" w:line="318" w:lineRule="auto"/>
        <w:rPr/>
      </w:pPr>
      <w:r>
        <w:rPr>
          <w:b/>
          <w:bCs/>
          <w:spacing w:val="-3"/>
        </w:rPr>
        <w:t>第二十二条</w:t>
      </w:r>
      <w:r>
        <w:rPr>
          <w:spacing w:val="-3"/>
        </w:rPr>
        <w:t xml:space="preserve"> </w:t>
      </w:r>
      <w:r>
        <w:rPr>
          <w:spacing w:val="-3"/>
        </w:rPr>
        <w:t>经评审委员会评定为获奖的项目在批准、授奖前</w:t>
      </w:r>
      <w:r>
        <w:rPr/>
        <w:t xml:space="preserve"> </w:t>
      </w:r>
      <w:r>
        <w:rPr>
          <w:spacing w:val="3"/>
        </w:rPr>
        <w:t>予以公示，即在江苏机械行业协会网站或有关媒体上公示。在公</w:t>
      </w:r>
      <w:r>
        <w:rPr>
          <w:spacing w:val="17"/>
        </w:rPr>
        <w:t xml:space="preserve"> </w:t>
      </w:r>
      <w:r>
        <w:rPr>
          <w:spacing w:val="1"/>
        </w:rPr>
        <w:t>示期内，如有异议，</w:t>
      </w:r>
      <w:r>
        <w:rPr>
          <w:spacing w:val="-77"/>
        </w:rPr>
        <w:t xml:space="preserve"> </w:t>
      </w:r>
      <w:r>
        <w:rPr>
          <w:spacing w:val="1"/>
        </w:rPr>
        <w:t>由申报单位提出处理意见，报奖励办公室裁</w:t>
      </w:r>
    </w:p>
    <w:p>
      <w:pPr>
        <w:spacing w:line="318" w:lineRule="auto"/>
        <w:sectPr>
          <w:footerReference w:type="default" r:id="rId6"/>
          <w:pgSz w:w="11907" w:h="16839"/>
          <w:pgMar w:top="1431" w:right="1785" w:bottom="1153" w:left="1608" w:header="0" w:footer="768" w:gutter="0"/>
        </w:sectPr>
        <w:rPr/>
      </w:pPr>
    </w:p>
    <w:p>
      <w:pPr>
        <w:pStyle w:val="BodyText"/>
        <w:ind w:right="8" w:firstLine="1"/>
        <w:spacing w:before="264" w:line="340" w:lineRule="auto"/>
        <w:rPr/>
      </w:pPr>
      <w:r>
        <w:rPr>
          <w:spacing w:val="3"/>
        </w:rPr>
        <w:t>决；如无异议，即由江苏省机械行业协会批准，公布正式结果并</w:t>
      </w:r>
      <w:r>
        <w:rPr>
          <w:spacing w:val="14"/>
        </w:rPr>
        <w:t xml:space="preserve"> </w:t>
      </w:r>
      <w:r>
        <w:rPr>
          <w:spacing w:val="-14"/>
        </w:rPr>
        <w:t>授奖。</w:t>
      </w:r>
    </w:p>
    <w:p>
      <w:pPr>
        <w:pStyle w:val="BodyText"/>
        <w:ind w:right="6" w:firstLine="612"/>
        <w:spacing w:before="9" w:line="355" w:lineRule="auto"/>
        <w:rPr/>
      </w:pPr>
      <w:r>
        <w:rPr>
          <w:b/>
          <w:bCs/>
          <w:spacing w:val="7"/>
        </w:rPr>
        <w:t>第二十三条</w:t>
      </w:r>
      <w:r>
        <w:rPr>
          <w:spacing w:val="47"/>
        </w:rPr>
        <w:t xml:space="preserve"> </w:t>
      </w:r>
      <w:r>
        <w:rPr>
          <w:spacing w:val="7"/>
        </w:rPr>
        <w:t>评审委员由江苏机械工业科技奖励办公室面向</w:t>
      </w:r>
      <w:r>
        <w:rPr/>
        <w:t xml:space="preserve"> </w:t>
      </w:r>
      <w:r>
        <w:rPr>
          <w:spacing w:val="2"/>
        </w:rPr>
        <w:t>机械大行业或社会相关系统择优聘任产生，聘任期三年。评委两</w:t>
      </w:r>
      <w:r>
        <w:rPr>
          <w:spacing w:val="17"/>
        </w:rPr>
        <w:t xml:space="preserve"> </w:t>
      </w:r>
      <w:r>
        <w:rPr>
          <w:spacing w:val="3"/>
        </w:rPr>
        <w:t>次无故不出席评审会议，视为自动放弃评委资格。评委要本着科</w:t>
      </w:r>
      <w:r>
        <w:rPr>
          <w:spacing w:val="17"/>
        </w:rPr>
        <w:t xml:space="preserve"> </w:t>
      </w:r>
      <w:r>
        <w:rPr>
          <w:spacing w:val="3"/>
        </w:rPr>
        <w:t>学、公正、独立的原则行使评审权力，并对评审结论负责。评委</w:t>
      </w:r>
      <w:r>
        <w:rPr>
          <w:spacing w:val="17"/>
        </w:rPr>
        <w:t xml:space="preserve"> </w:t>
      </w:r>
      <w:r>
        <w:rPr>
          <w:spacing w:val="3"/>
        </w:rPr>
        <w:t>为报奖项目完成单位成员或完成人时，在讨论和表决该项目时应</w:t>
      </w:r>
      <w:r>
        <w:rPr>
          <w:spacing w:val="15"/>
        </w:rPr>
        <w:t xml:space="preserve"> </w:t>
      </w:r>
      <w:r>
        <w:rPr>
          <w:spacing w:val="-8"/>
        </w:rPr>
        <w:t>回避（在统计评审结果时，该评委不计入到会人数）。</w:t>
      </w:r>
    </w:p>
    <w:p>
      <w:pPr>
        <w:pStyle w:val="BodyText"/>
        <w:ind w:left="612"/>
        <w:spacing w:before="274" w:line="218" w:lineRule="auto"/>
        <w:rPr/>
      </w:pPr>
      <w:r>
        <w:rPr>
          <w:b/>
          <w:bCs/>
          <w:spacing w:val="-7"/>
        </w:rPr>
        <w:t>第二十四条</w:t>
      </w:r>
      <w:r>
        <w:rPr>
          <w:spacing w:val="-7"/>
        </w:rPr>
        <w:t xml:space="preserve"> </w:t>
      </w:r>
      <w:r>
        <w:rPr>
          <w:spacing w:val="-7"/>
        </w:rPr>
        <w:t>评委应具备如下条件：</w:t>
      </w:r>
    </w:p>
    <w:p>
      <w:pPr>
        <w:pStyle w:val="BodyText"/>
        <w:ind w:left="52" w:right="31" w:firstLine="547"/>
        <w:spacing w:before="270" w:line="300" w:lineRule="auto"/>
        <w:rPr/>
      </w:pPr>
      <w:r>
        <w:rPr>
          <w:spacing w:val="3"/>
        </w:rPr>
        <w:t>（一）热心科技奖励工作，有良好的职业道德，对评审</w:t>
      </w:r>
      <w:r>
        <w:rPr>
          <w:spacing w:val="2"/>
        </w:rPr>
        <w:t>的项</w:t>
      </w:r>
      <w:r>
        <w:rPr/>
        <w:t xml:space="preserve"> </w:t>
      </w:r>
      <w:r>
        <w:rPr>
          <w:spacing w:val="-5"/>
        </w:rPr>
        <w:t>目技术内容及评审情况承担保密任务；</w:t>
      </w:r>
    </w:p>
    <w:p>
      <w:pPr>
        <w:pStyle w:val="BodyText"/>
        <w:ind w:left="1" w:right="28" w:firstLine="598"/>
        <w:spacing w:before="273" w:line="300" w:lineRule="auto"/>
        <w:rPr/>
      </w:pPr>
      <w:r>
        <w:rPr>
          <w:spacing w:val="3"/>
        </w:rPr>
        <w:t>（二）知识面广，在本专业方面有较深造诣，具有高级以上</w:t>
      </w:r>
      <w:r>
        <w:rPr>
          <w:spacing w:val="1"/>
        </w:rPr>
        <w:t xml:space="preserve"> </w:t>
      </w:r>
      <w:r>
        <w:rPr>
          <w:spacing w:val="-5"/>
        </w:rPr>
        <w:t>技术职称；</w:t>
      </w:r>
    </w:p>
    <w:p>
      <w:pPr>
        <w:pStyle w:val="BodyText"/>
        <w:ind w:left="599"/>
        <w:spacing w:before="272" w:line="218" w:lineRule="auto"/>
        <w:rPr/>
      </w:pPr>
      <w:r>
        <w:rPr>
          <w:spacing w:val="-4"/>
        </w:rPr>
        <w:t>（三）严格掌握标准、秉公办事。</w:t>
      </w:r>
    </w:p>
    <w:p>
      <w:pPr>
        <w:pStyle w:val="BodyText"/>
        <w:ind w:left="1" w:right="6" w:firstLine="762"/>
        <w:spacing w:before="269" w:line="384" w:lineRule="auto"/>
        <w:jc w:val="both"/>
        <w:rPr/>
      </w:pPr>
      <w:r>
        <w:rPr>
          <w:b/>
          <w:bCs/>
          <w:spacing w:val="2"/>
        </w:rPr>
        <w:t>第二十五条</w:t>
      </w:r>
      <w:r>
        <w:rPr>
          <w:spacing w:val="2"/>
        </w:rPr>
        <w:t xml:space="preserve"> </w:t>
      </w:r>
      <w:r>
        <w:rPr>
          <w:spacing w:val="2"/>
        </w:rPr>
        <w:t>江苏机械工业科技奖励办公室根据评审会实际</w:t>
      </w:r>
      <w:r>
        <w:rPr>
          <w:spacing w:val="16"/>
        </w:rPr>
        <w:t xml:space="preserve"> </w:t>
      </w:r>
      <w:r>
        <w:rPr>
          <w:spacing w:val="3"/>
        </w:rPr>
        <w:t>到会评委情况及评审项目情况，可以临时聘任特邀评委参加当年</w:t>
      </w:r>
      <w:r>
        <w:rPr>
          <w:spacing w:val="16"/>
        </w:rPr>
        <w:t xml:space="preserve"> </w:t>
      </w:r>
      <w:r>
        <w:rPr>
          <w:spacing w:val="3"/>
        </w:rPr>
        <w:t>评审工作。特邀评委应符合上述规定的条件。特邀评委在本年度</w:t>
      </w:r>
      <w:r>
        <w:rPr>
          <w:spacing w:val="16"/>
        </w:rPr>
        <w:t xml:space="preserve"> </w:t>
      </w:r>
      <w:r>
        <w:rPr>
          <w:spacing w:val="-4"/>
        </w:rPr>
        <w:t>评审工作中的权力和义务同正式评委。</w:t>
      </w:r>
    </w:p>
    <w:p>
      <w:pPr>
        <w:pStyle w:val="BodyText"/>
        <w:ind w:left="3339"/>
        <w:spacing w:line="218" w:lineRule="auto"/>
        <w:outlineLvl w:val="1"/>
        <w:rPr/>
      </w:pPr>
      <w:r>
        <w:rPr>
          <w:b/>
          <w:bCs/>
          <w:spacing w:val="-11"/>
        </w:rPr>
        <w:t>第六章</w:t>
      </w:r>
      <w:r>
        <w:rPr>
          <w:spacing w:val="29"/>
        </w:rPr>
        <w:t xml:space="preserve"> </w:t>
      </w:r>
      <w:r>
        <w:rPr>
          <w:b/>
          <w:bCs/>
          <w:spacing w:val="-11"/>
        </w:rPr>
        <w:t>奖励表彰</w:t>
      </w:r>
    </w:p>
    <w:p>
      <w:pPr>
        <w:pStyle w:val="BodyText"/>
        <w:ind w:left="6" w:right="12" w:firstLine="726"/>
        <w:spacing w:before="270" w:line="384" w:lineRule="auto"/>
        <w:rPr/>
      </w:pPr>
      <w:r>
        <w:rPr>
          <w:b/>
          <w:bCs/>
          <w:spacing w:val="2"/>
        </w:rPr>
        <w:t>第二十六条</w:t>
      </w:r>
      <w:r>
        <w:rPr>
          <w:spacing w:val="47"/>
        </w:rPr>
        <w:t xml:space="preserve"> </w:t>
      </w:r>
      <w:r>
        <w:rPr>
          <w:spacing w:val="2"/>
        </w:rPr>
        <w:t>江苏机械工业科学技术进步奖设特等奖、一等</w:t>
      </w:r>
      <w:r>
        <w:rPr/>
        <w:t xml:space="preserve"> </w:t>
      </w:r>
      <w:r>
        <w:rPr>
          <w:spacing w:val="-4"/>
        </w:rPr>
        <w:t>奖、二等奖、三等奖，特等奖为非常设奖。</w:t>
      </w:r>
    </w:p>
    <w:p>
      <w:pPr>
        <w:pStyle w:val="BodyText"/>
        <w:ind w:right="11"/>
        <w:spacing w:before="2" w:line="215" w:lineRule="auto"/>
        <w:jc w:val="right"/>
        <w:rPr/>
      </w:pPr>
      <w:r>
        <w:rPr>
          <w:spacing w:val="-1"/>
        </w:rPr>
        <w:t>一等奖项目：技术水平很高，技术难度和创造性很大，对促</w:t>
      </w:r>
    </w:p>
    <w:p>
      <w:pPr>
        <w:spacing w:line="215" w:lineRule="auto"/>
        <w:sectPr>
          <w:footerReference w:type="default" r:id="rId7"/>
          <w:pgSz w:w="11907" w:h="16839"/>
          <w:pgMar w:top="1431" w:right="1785" w:bottom="1153" w:left="1611" w:header="0" w:footer="768" w:gutter="0"/>
        </w:sectPr>
        <w:rPr/>
      </w:pPr>
    </w:p>
    <w:p>
      <w:pPr>
        <w:pStyle w:val="BodyText"/>
        <w:ind w:left="4" w:right="108" w:hanging="2"/>
        <w:spacing w:before="169" w:line="384" w:lineRule="auto"/>
        <w:rPr/>
      </w:pPr>
      <w:r>
        <w:rPr>
          <w:spacing w:val="3"/>
        </w:rPr>
        <w:t>进行业科技进步作用重大，经实践证明有重大的经济效益或社会</w:t>
      </w:r>
      <w:r>
        <w:rPr>
          <w:spacing w:val="15"/>
        </w:rPr>
        <w:t xml:space="preserve"> </w:t>
      </w:r>
      <w:r>
        <w:rPr>
          <w:spacing w:val="-15"/>
        </w:rPr>
        <w:t>效益。</w:t>
      </w:r>
    </w:p>
    <w:p>
      <w:pPr>
        <w:pStyle w:val="BodyText"/>
        <w:ind w:right="111" w:firstLine="729"/>
        <w:spacing w:line="384" w:lineRule="auto"/>
        <w:rPr/>
      </w:pPr>
      <w:r>
        <w:rPr>
          <w:spacing w:val="-1"/>
        </w:rPr>
        <w:t>二等奖项目：技术水平高，技术难度和创造性大</w:t>
      </w:r>
      <w:r>
        <w:rPr>
          <w:spacing w:val="-2"/>
        </w:rPr>
        <w:t>，对促进行</w:t>
      </w:r>
      <w:r>
        <w:rPr/>
        <w:t xml:space="preserve"> </w:t>
      </w:r>
      <w:r>
        <w:rPr>
          <w:spacing w:val="-2"/>
        </w:rPr>
        <w:t>业科技进步作用大，经实践证明有大的经济效益或</w:t>
      </w:r>
      <w:r>
        <w:rPr>
          <w:spacing w:val="-3"/>
        </w:rPr>
        <w:t>社会效益。</w:t>
      </w:r>
    </w:p>
    <w:p>
      <w:pPr>
        <w:pStyle w:val="BodyText"/>
        <w:ind w:left="2" w:right="108" w:firstLine="725"/>
        <w:spacing w:line="384" w:lineRule="auto"/>
        <w:jc w:val="both"/>
        <w:rPr/>
      </w:pPr>
      <w:r>
        <w:rPr>
          <w:spacing w:val="-1"/>
        </w:rPr>
        <w:t>三等奖项目：技术水平较高，技术难度和创造性较</w:t>
      </w:r>
      <w:r>
        <w:rPr>
          <w:spacing w:val="-2"/>
        </w:rPr>
        <w:t>大，对促</w:t>
      </w:r>
      <w:r>
        <w:rPr/>
        <w:t xml:space="preserve"> </w:t>
      </w:r>
      <w:r>
        <w:rPr>
          <w:spacing w:val="3"/>
        </w:rPr>
        <w:t>进行业科技进步作用较大，经实践证明有较大的经济效益或社会</w:t>
      </w:r>
      <w:r>
        <w:rPr>
          <w:spacing w:val="15"/>
        </w:rPr>
        <w:t xml:space="preserve"> </w:t>
      </w:r>
      <w:r>
        <w:rPr>
          <w:spacing w:val="-14"/>
        </w:rPr>
        <w:t>效益。</w:t>
      </w:r>
    </w:p>
    <w:p>
      <w:pPr>
        <w:pStyle w:val="BodyText"/>
        <w:ind w:left="4" w:right="173" w:firstLine="717"/>
        <w:spacing w:line="384" w:lineRule="auto"/>
        <w:rPr/>
      </w:pPr>
      <w:r>
        <w:rPr>
          <w:spacing w:val="-4"/>
        </w:rPr>
        <w:t>对技术水平特别高、经济效益和社会效益特别重大的项目，</w:t>
      </w:r>
      <w:r>
        <w:rPr>
          <w:spacing w:val="18"/>
        </w:rPr>
        <w:t xml:space="preserve"> </w:t>
      </w:r>
      <w:r>
        <w:rPr>
          <w:spacing w:val="-8"/>
        </w:rPr>
        <w:t>可授予特等奖。</w:t>
      </w:r>
    </w:p>
    <w:p>
      <w:pPr>
        <w:pStyle w:val="BodyText"/>
        <w:ind w:left="3" w:firstLine="609"/>
        <w:spacing w:line="384" w:lineRule="auto"/>
        <w:jc w:val="both"/>
        <w:rPr/>
      </w:pPr>
      <w:r>
        <w:rPr>
          <w:b/>
          <w:bCs/>
          <w:spacing w:val="6"/>
        </w:rPr>
        <w:t>第二十七条</w:t>
      </w:r>
      <w:r>
        <w:rPr>
          <w:spacing w:val="66"/>
        </w:rPr>
        <w:t xml:space="preserve"> </w:t>
      </w:r>
      <w:r>
        <w:rPr>
          <w:spacing w:val="6"/>
        </w:rPr>
        <w:t>江苏机械工业科技进步奖贯彻精神鼓励与物质</w:t>
      </w:r>
      <w:r>
        <w:rPr/>
        <w:t xml:space="preserve"> </w:t>
      </w:r>
      <w:r>
        <w:rPr>
          <w:spacing w:val="3"/>
        </w:rPr>
        <w:t>鼓励相结合，以精神鼓励为主的原则。由江苏省机械行业协会对</w:t>
      </w:r>
      <w:r>
        <w:rPr>
          <w:spacing w:val="15"/>
        </w:rPr>
        <w:t xml:space="preserve"> </w:t>
      </w:r>
      <w:r>
        <w:rPr>
          <w:spacing w:val="1"/>
        </w:rPr>
        <w:t>主要完成单位授予奖牌，对主要完成人授予获奖证书；</w:t>
      </w:r>
      <w:r>
        <w:rPr>
          <w:spacing w:val="-80"/>
        </w:rPr>
        <w:t xml:space="preserve"> </w:t>
      </w:r>
      <w:r>
        <w:rPr>
          <w:spacing w:val="1"/>
        </w:rPr>
        <w:t>由获奖项</w:t>
      </w:r>
      <w:r>
        <w:rPr/>
        <w:t xml:space="preserve"> </w:t>
      </w:r>
      <w:r>
        <w:rPr>
          <w:spacing w:val="-3"/>
        </w:rPr>
        <w:t>目的主要完成单位对课题组进行物质鼓励，颁发一</w:t>
      </w:r>
      <w:r>
        <w:rPr>
          <w:spacing w:val="-4"/>
        </w:rPr>
        <w:t>定数额的奖金。</w:t>
      </w:r>
    </w:p>
    <w:p>
      <w:pPr>
        <w:pStyle w:val="BodyText"/>
        <w:ind w:left="3445"/>
        <w:spacing w:line="218" w:lineRule="auto"/>
        <w:outlineLvl w:val="1"/>
        <w:rPr/>
      </w:pPr>
      <w:r>
        <w:rPr>
          <w:b/>
          <w:bCs/>
          <w:spacing w:val="-13"/>
        </w:rPr>
        <w:t>第七章</w:t>
      </w:r>
      <w:r>
        <w:rPr>
          <w:spacing w:val="36"/>
        </w:rPr>
        <w:t xml:space="preserve"> </w:t>
      </w:r>
      <w:r>
        <w:rPr>
          <w:b/>
          <w:bCs/>
          <w:spacing w:val="-13"/>
        </w:rPr>
        <w:t>附则</w:t>
      </w:r>
    </w:p>
    <w:p>
      <w:pPr>
        <w:pStyle w:val="BodyText"/>
        <w:ind w:left="4" w:right="112" w:firstLine="608"/>
        <w:spacing w:before="271" w:line="328" w:lineRule="auto"/>
        <w:rPr/>
      </w:pPr>
      <w:r>
        <w:rPr>
          <w:b/>
          <w:bCs/>
          <w:spacing w:val="-3"/>
        </w:rPr>
        <w:t>第二十八条</w:t>
      </w:r>
      <w:r>
        <w:rPr>
          <w:spacing w:val="-3"/>
        </w:rPr>
        <w:t xml:space="preserve"> </w:t>
      </w:r>
      <w:r>
        <w:rPr>
          <w:spacing w:val="-3"/>
        </w:rPr>
        <w:t>对在科技成果的研究或申报中弄虚作假，剽窃他</w:t>
      </w:r>
      <w:r>
        <w:rPr/>
        <w:t xml:space="preserve"> </w:t>
      </w:r>
      <w:r>
        <w:rPr>
          <w:spacing w:val="3"/>
        </w:rPr>
        <w:t>人劳动成果者，经查明属实，应撤销其奖状，追回</w:t>
      </w:r>
      <w:r>
        <w:rPr>
          <w:spacing w:val="2"/>
        </w:rPr>
        <w:t>奖金，并按情</w:t>
      </w:r>
      <w:r>
        <w:rPr/>
        <w:t xml:space="preserve"> </w:t>
      </w:r>
      <w:r>
        <w:rPr>
          <w:spacing w:val="-6"/>
        </w:rPr>
        <w:t>节轻重给予批评或处分。</w:t>
      </w:r>
    </w:p>
    <w:p>
      <w:pPr>
        <w:pStyle w:val="BodyText"/>
        <w:ind w:left="612"/>
        <w:spacing w:before="270" w:line="217" w:lineRule="auto"/>
        <w:rPr/>
      </w:pPr>
      <w:r>
        <w:rPr>
          <w:b/>
          <w:bCs/>
          <w:spacing w:val="-2"/>
        </w:rPr>
        <w:t>第二十九条</w:t>
      </w:r>
      <w:r>
        <w:rPr>
          <w:spacing w:val="-2"/>
        </w:rPr>
        <w:t xml:space="preserve"> </w:t>
      </w:r>
      <w:r>
        <w:rPr>
          <w:spacing w:val="-2"/>
        </w:rPr>
        <w:t>本办法解释权属江苏机械工业科技奖励办公室。</w:t>
      </w:r>
    </w:p>
    <w:p>
      <w:pPr>
        <w:pStyle w:val="BodyText"/>
        <w:ind w:left="612"/>
        <w:spacing w:before="272" w:line="216" w:lineRule="auto"/>
        <w:rPr/>
      </w:pPr>
      <w:r>
        <w:rPr>
          <w:b/>
          <w:bCs/>
          <w:spacing w:val="-5"/>
        </w:rPr>
        <w:t>第三十条</w:t>
      </w:r>
      <w:r>
        <w:rPr>
          <w:spacing w:val="-5"/>
        </w:rPr>
        <w:t xml:space="preserve"> </w:t>
      </w:r>
      <w:r>
        <w:rPr>
          <w:spacing w:val="-5"/>
        </w:rPr>
        <w:t>本办法自发布之日起执行。</w:t>
      </w:r>
    </w:p>
    <w:sectPr>
      <w:footerReference w:type="default" r:id="rId8"/>
      <w:pgSz w:w="11907" w:h="16839"/>
      <w:pgMar w:top="1431" w:right="1683" w:bottom="1153" w:left="1611" w:header="0" w:footer="76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92"/>
      <w:spacing w:line="232" w:lineRule="auto"/>
      <w:rPr/>
    </w:pPr>
    <w:r>
      <w:rPr>
        <w:spacing w:val="-14"/>
      </w:rPr>
      <w:t>-</w:t>
    </w:r>
    <w:r>
      <w:rPr>
        <w:spacing w:val="35"/>
      </w:rPr>
      <w:t xml:space="preserve"> </w:t>
    </w:r>
    <w:r>
      <w:rPr>
        <w:spacing w:val="-14"/>
      </w:rPr>
      <w:t>1</w:t>
    </w:r>
    <w:r>
      <w:rPr>
        <w:spacing w:val="8"/>
      </w:rPr>
      <w:t xml:space="preserve"> </w:t>
    </w:r>
    <w:r>
      <w:rPr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92"/>
      <w:spacing w:line="232" w:lineRule="auto"/>
      <w:rPr/>
    </w:pPr>
    <w:r>
      <w:rPr>
        <w:spacing w:val="-8"/>
      </w:rPr>
      <w:t>-</w:t>
    </w:r>
    <w:r>
      <w:rPr>
        <w:spacing w:val="17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95"/>
      <w:spacing w:before="1" w:line="230" w:lineRule="auto"/>
      <w:rPr/>
    </w:pPr>
    <w:r>
      <w:rPr>
        <w:spacing w:val="-9"/>
      </w:rPr>
      <w:t>-</w:t>
    </w:r>
    <w:r>
      <w:rPr>
        <w:spacing w:val="20"/>
      </w:rPr>
      <w:t xml:space="preserve"> </w:t>
    </w:r>
    <w:r>
      <w:rPr>
        <w:spacing w:val="-9"/>
      </w:rPr>
      <w:t>3</w:t>
    </w:r>
    <w:r>
      <w:rPr>
        <w:spacing w:val="8"/>
      </w:rPr>
      <w:t xml:space="preserve"> </w:t>
    </w:r>
    <w:r>
      <w:rPr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95"/>
      <w:spacing w:line="232" w:lineRule="auto"/>
      <w:rPr/>
    </w:pPr>
    <w:r>
      <w:rPr>
        <w:spacing w:val="-6"/>
      </w:rPr>
      <w:t>-</w:t>
    </w:r>
    <w:r>
      <w:rPr>
        <w:spacing w:val="11"/>
      </w:rPr>
      <w:t xml:space="preserve"> </w:t>
    </w:r>
    <w:r>
      <w:rPr>
        <w:spacing w:val="-6"/>
      </w:rPr>
      <w:t>4</w:t>
    </w:r>
    <w:r>
      <w:rPr>
        <w:spacing w:val="8"/>
      </w:rPr>
      <w:t xml:space="preserve"> </w:t>
    </w:r>
    <w:r>
      <w:rPr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92"/>
      <w:spacing w:before="1" w:line="230" w:lineRule="auto"/>
      <w:rPr/>
    </w:pPr>
    <w:r>
      <w:rPr>
        <w:spacing w:val="-9"/>
      </w:rPr>
      <w:t>-</w:t>
    </w:r>
    <w:r>
      <w:rPr>
        <w:spacing w:val="20"/>
      </w:rPr>
      <w:t xml:space="preserve"> </w:t>
    </w:r>
    <w:r>
      <w:rPr>
        <w:spacing w:val="-9"/>
      </w:rPr>
      <w:t>5</w:t>
    </w:r>
    <w:r>
      <w:rPr>
        <w:spacing w:val="8"/>
      </w:rPr>
      <w:t xml:space="preserve"> </w:t>
    </w:r>
    <w:r>
      <w:rPr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95"/>
      <w:spacing w:before="1" w:line="230" w:lineRule="auto"/>
      <w:rPr/>
    </w:pPr>
    <w:r>
      <w:rPr>
        <w:spacing w:val="-7"/>
      </w:rPr>
      <w:t>-</w:t>
    </w:r>
    <w:r>
      <w:rPr>
        <w:spacing w:val="15"/>
      </w:rPr>
      <w:t xml:space="preserve"> </w:t>
    </w:r>
    <w:r>
      <w:rPr>
        <w:spacing w:val="-7"/>
      </w:rPr>
      <w:t>6</w:t>
    </w:r>
    <w:r>
      <w:rPr>
        <w:spacing w:val="8"/>
      </w:rPr>
      <w:t xml:space="preserve"> </w:t>
    </w:r>
    <w:r>
      <w:rPr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92"/>
      <w:spacing w:before="1" w:line="230" w:lineRule="auto"/>
      <w:rPr/>
    </w:pPr>
    <w:r>
      <w:rPr>
        <w:spacing w:val="-9"/>
      </w:rPr>
      <w:t>-</w:t>
    </w:r>
    <w:r>
      <w:rPr>
        <w:spacing w:val="20"/>
      </w:rPr>
      <w:t xml:space="preserve"> </w:t>
    </w:r>
    <w:r>
      <w:rPr>
        <w:spacing w:val="-9"/>
      </w:rPr>
      <w:t>7</w:t>
    </w:r>
    <w:r>
      <w:rPr>
        <w:spacing w:val="8"/>
      </w:rPr>
      <w:t xml:space="preserve"> </w:t>
    </w:r>
    <w:r>
      <w:rPr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692"/>
      <w:spacing w:before="1" w:line="230" w:lineRule="auto"/>
      <w:rPr/>
    </w:pPr>
    <w:r>
      <w:rPr>
        <w:spacing w:val="-7"/>
      </w:rPr>
      <w:t>-</w:t>
    </w:r>
    <w:r>
      <w:rPr>
        <w:spacing w:val="14"/>
      </w:rPr>
      <w:t xml:space="preserve"> </w:t>
    </w:r>
    <w:r>
      <w:rPr>
        <w:spacing w:val="-7"/>
      </w:rPr>
      <w:t>8</w:t>
    </w:r>
    <w:r>
      <w:rPr>
        <w:spacing w:val="8"/>
      </w:rPr>
      <w:t xml:space="preserve"> </w:t>
    </w:r>
    <w:r>
      <w:rPr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2025-04-28T08:51:41Z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2025-04-28T16:14:39</vt:filetime>
  </property>
</Properties>
</file>